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8742C3" w14:textId="77777777" w:rsidR="00F24EC6" w:rsidRPr="008321B1" w:rsidRDefault="00F24EC6" w:rsidP="00202FD0">
      <w:pPr>
        <w:spacing w:line="276" w:lineRule="auto"/>
        <w:rPr>
          <w:rFonts w:ascii="Arial" w:hAnsi="Arial" w:cs="Arial"/>
          <w:lang w:val="de-DE"/>
        </w:rPr>
      </w:pPr>
    </w:p>
    <w:p w14:paraId="1518FD2C" w14:textId="77777777" w:rsidR="00644571" w:rsidRPr="00644571" w:rsidRDefault="006A2B5A" w:rsidP="00B60285">
      <w:pPr>
        <w:spacing w:line="276" w:lineRule="auto"/>
        <w:outlineLvl w:val="0"/>
        <w:rPr>
          <w:rFonts w:ascii="Arial" w:hAnsi="Arial" w:cs="Arial"/>
          <w:b/>
          <w:sz w:val="28"/>
        </w:rPr>
      </w:pPr>
      <w:bookmarkStart w:id="0" w:name="_Hlk13213899"/>
      <w:r>
        <w:rPr>
          <w:rFonts w:ascii="Arial" w:hAnsi="Arial"/>
          <w:b/>
          <w:sz w:val="28"/>
        </w:rPr>
        <w:t>Eco-friendly</w:t>
      </w:r>
      <w:bookmarkEnd w:id="0"/>
      <w:r>
        <w:rPr>
          <w:rFonts w:ascii="Arial" w:hAnsi="Arial"/>
          <w:b/>
          <w:sz w:val="28"/>
        </w:rPr>
        <w:t xml:space="preserve"> premium packaging at Packaging Innovations</w:t>
      </w:r>
    </w:p>
    <w:p w14:paraId="7AB53BA6" w14:textId="77777777" w:rsidR="00644571" w:rsidRDefault="00644571" w:rsidP="00644571"/>
    <w:p w14:paraId="15BE5820" w14:textId="23A47988" w:rsidR="00644571" w:rsidRPr="00644571" w:rsidRDefault="006A2B5A" w:rsidP="00644571">
      <w:pPr>
        <w:spacing w:line="276" w:lineRule="auto"/>
        <w:outlineLvl w:val="0"/>
        <w:rPr>
          <w:rFonts w:ascii="Arial" w:hAnsi="Arial" w:cs="Arial"/>
          <w:sz w:val="22"/>
          <w:szCs w:val="22"/>
        </w:rPr>
      </w:pPr>
      <w:proofErr w:type="spellStart"/>
      <w:r>
        <w:rPr>
          <w:rFonts w:ascii="Arial" w:hAnsi="Arial"/>
          <w:b/>
          <w:sz w:val="22"/>
        </w:rPr>
        <w:t>Neuried</w:t>
      </w:r>
      <w:proofErr w:type="spellEnd"/>
      <w:r>
        <w:rPr>
          <w:rFonts w:ascii="Arial" w:hAnsi="Arial"/>
          <w:b/>
          <w:sz w:val="22"/>
        </w:rPr>
        <w:t xml:space="preserve">, </w:t>
      </w:r>
      <w:r w:rsidR="001973EA">
        <w:rPr>
          <w:rFonts w:ascii="Arial" w:hAnsi="Arial"/>
          <w:b/>
          <w:sz w:val="22"/>
        </w:rPr>
        <w:t>25</w:t>
      </w:r>
      <w:r>
        <w:rPr>
          <w:rFonts w:ascii="Arial" w:hAnsi="Arial"/>
          <w:b/>
          <w:sz w:val="22"/>
        </w:rPr>
        <w:t xml:space="preserve"> August 2021</w:t>
      </w:r>
      <w:r>
        <w:rPr>
          <w:rFonts w:ascii="Arial" w:hAnsi="Arial"/>
          <w:sz w:val="22"/>
        </w:rPr>
        <w:t xml:space="preserve">. New prototypes with eco-friendly finishes from the Better Human project set the stage for the PrintCity Alliance’s return to </w:t>
      </w:r>
      <w:r>
        <w:rPr>
          <w:rFonts w:ascii="Arial" w:hAnsi="Arial"/>
          <w:i/>
          <w:sz w:val="22"/>
        </w:rPr>
        <w:t>Packaging Innovations</w:t>
      </w:r>
      <w:r>
        <w:rPr>
          <w:rFonts w:ascii="Arial" w:hAnsi="Arial"/>
          <w:sz w:val="22"/>
        </w:rPr>
        <w:t xml:space="preserve"> in Warsaw. This project, as well as other products from Alliance members, will also be introduced in the trade fair’s seminar program.</w:t>
      </w:r>
    </w:p>
    <w:p w14:paraId="4247912D" w14:textId="77777777" w:rsidR="00644571" w:rsidRDefault="00644571" w:rsidP="00644571"/>
    <w:p w14:paraId="4E99451C" w14:textId="77777777" w:rsidR="00DF3639" w:rsidRDefault="00DF3639" w:rsidP="00DF3639">
      <w:pPr>
        <w:pStyle w:val="berschrift3"/>
        <w:jc w:val="left"/>
        <w:rPr>
          <w:rFonts w:ascii="Arial" w:hAnsi="Arial" w:cs="Arial"/>
          <w:b/>
          <w:sz w:val="24"/>
          <w:lang w:val="de-DE"/>
        </w:rPr>
      </w:pPr>
    </w:p>
    <w:p w14:paraId="68FD343D" w14:textId="77777777" w:rsidR="00DF3639" w:rsidRPr="00644571" w:rsidRDefault="006A2B5A" w:rsidP="00DF3639">
      <w:pPr>
        <w:pStyle w:val="berschrift3"/>
        <w:jc w:val="left"/>
        <w:rPr>
          <w:rFonts w:ascii="Arial" w:hAnsi="Arial" w:cs="Arial"/>
          <w:b/>
          <w:sz w:val="24"/>
        </w:rPr>
      </w:pPr>
      <w:r>
        <w:rPr>
          <w:rFonts w:ascii="Arial" w:hAnsi="Arial"/>
          <w:b/>
          <w:sz w:val="24"/>
        </w:rPr>
        <w:t>Eco-friendly premium packaging</w:t>
      </w:r>
    </w:p>
    <w:p w14:paraId="54C9E5AB" w14:textId="77777777" w:rsidR="00DF3639" w:rsidRDefault="00DF3639" w:rsidP="00DF3639"/>
    <w:p w14:paraId="607CC555" w14:textId="77777777" w:rsidR="00DF3639" w:rsidRPr="00EC48EB" w:rsidRDefault="006A2B5A" w:rsidP="00DF3639">
      <w:pPr>
        <w:pStyle w:val="Listenabsatz"/>
        <w:spacing w:line="276" w:lineRule="auto"/>
        <w:ind w:left="0"/>
        <w:rPr>
          <w:rFonts w:ascii="Arial" w:eastAsia="Times New Roman" w:hAnsi="Arial" w:cs="Arial"/>
        </w:rPr>
      </w:pPr>
      <w:r>
        <w:rPr>
          <w:rFonts w:ascii="Arial" w:hAnsi="Arial"/>
        </w:rPr>
        <w:t xml:space="preserve">Packaging must meet the conflicting demands of </w:t>
      </w:r>
      <w:r>
        <w:rPr>
          <w:rFonts w:ascii="Arial" w:hAnsi="Arial"/>
          <w:b/>
        </w:rPr>
        <w:t xml:space="preserve">quality, </w:t>
      </w:r>
      <w:proofErr w:type="gramStart"/>
      <w:r>
        <w:rPr>
          <w:rFonts w:ascii="Arial" w:hAnsi="Arial"/>
          <w:b/>
        </w:rPr>
        <w:t>function</w:t>
      </w:r>
      <w:proofErr w:type="gramEnd"/>
      <w:r>
        <w:rPr>
          <w:rFonts w:ascii="Arial" w:hAnsi="Arial"/>
        </w:rPr>
        <w:t xml:space="preserve"> and </w:t>
      </w:r>
      <w:r>
        <w:rPr>
          <w:rFonts w:ascii="Arial" w:hAnsi="Arial"/>
          <w:b/>
        </w:rPr>
        <w:t>sustainability</w:t>
      </w:r>
      <w:r>
        <w:rPr>
          <w:rFonts w:ascii="Arial" w:hAnsi="Arial"/>
        </w:rPr>
        <w:t>.</w:t>
      </w:r>
    </w:p>
    <w:p w14:paraId="2DAB4385" w14:textId="77777777" w:rsidR="00DF3639" w:rsidRPr="00EC48EB" w:rsidRDefault="006A2B5A" w:rsidP="00DF3639">
      <w:pPr>
        <w:pStyle w:val="Listenabsatz"/>
        <w:spacing w:line="276" w:lineRule="auto"/>
        <w:ind w:left="0"/>
        <w:rPr>
          <w:rFonts w:ascii="Arial" w:eastAsia="Times New Roman" w:hAnsi="Arial" w:cs="Arial"/>
        </w:rPr>
      </w:pPr>
      <w:r>
        <w:rPr>
          <w:rFonts w:ascii="Arial" w:hAnsi="Arial"/>
        </w:rPr>
        <w:t>While emphasis in the past was on function and quality, attitudes today have changed and sustainability is increasingly gaining significance.</w:t>
      </w:r>
      <w:r>
        <w:rPr>
          <w:rFonts w:ascii="Arial" w:hAnsi="Arial"/>
        </w:rPr>
        <w:br/>
        <w:t xml:space="preserve">The entire industry is in a state of </w:t>
      </w:r>
      <w:r>
        <w:rPr>
          <w:rFonts w:ascii="Arial" w:hAnsi="Arial"/>
          <w:b/>
        </w:rPr>
        <w:t>change</w:t>
      </w:r>
      <w:r>
        <w:rPr>
          <w:rFonts w:ascii="Arial" w:hAnsi="Arial"/>
        </w:rPr>
        <w:t xml:space="preserve"> and developing solutions that promote sustainability.</w:t>
      </w:r>
      <w:r>
        <w:rPr>
          <w:rFonts w:ascii="Arial" w:hAnsi="Arial"/>
        </w:rPr>
        <w:br/>
        <w:t xml:space="preserve">In the process however, it still is crucial to preserve </w:t>
      </w:r>
      <w:r>
        <w:rPr>
          <w:rFonts w:ascii="Arial" w:hAnsi="Arial"/>
          <w:b/>
        </w:rPr>
        <w:t>function</w:t>
      </w:r>
      <w:r>
        <w:rPr>
          <w:rFonts w:ascii="Arial" w:hAnsi="Arial"/>
        </w:rPr>
        <w:t xml:space="preserve"> (product protection!) in full and </w:t>
      </w:r>
      <w:r>
        <w:rPr>
          <w:rFonts w:ascii="Arial" w:hAnsi="Arial"/>
          <w:b/>
        </w:rPr>
        <w:t xml:space="preserve">quality </w:t>
      </w:r>
      <w:r>
        <w:rPr>
          <w:rFonts w:ascii="Arial" w:hAnsi="Arial"/>
        </w:rPr>
        <w:t>to the greatest possible extent.</w:t>
      </w:r>
    </w:p>
    <w:p w14:paraId="1E49FF8A" w14:textId="77777777" w:rsidR="00DF3639" w:rsidRPr="00EC48EB" w:rsidRDefault="006A2B5A" w:rsidP="00DF3639">
      <w:pPr>
        <w:spacing w:line="276" w:lineRule="auto"/>
        <w:rPr>
          <w:rFonts w:ascii="Arial" w:hAnsi="Arial" w:cs="Arial"/>
          <w:sz w:val="22"/>
          <w:szCs w:val="22"/>
        </w:rPr>
      </w:pPr>
      <w:r>
        <w:rPr>
          <w:rFonts w:ascii="Arial" w:hAnsi="Arial"/>
          <w:sz w:val="22"/>
        </w:rPr>
        <w:t xml:space="preserve">The </w:t>
      </w:r>
      <w:r>
        <w:rPr>
          <w:rFonts w:ascii="Arial" w:hAnsi="Arial"/>
          <w:b/>
          <w:i/>
          <w:sz w:val="22"/>
        </w:rPr>
        <w:t>Better Human</w:t>
      </w:r>
      <w:r>
        <w:rPr>
          <w:rFonts w:ascii="Arial" w:hAnsi="Arial"/>
          <w:sz w:val="22"/>
        </w:rPr>
        <w:t xml:space="preserve"> project demonstrates the </w:t>
      </w:r>
      <w:proofErr w:type="gramStart"/>
      <w:r>
        <w:rPr>
          <w:rFonts w:ascii="Arial" w:hAnsi="Arial"/>
          <w:b/>
          <w:sz w:val="22"/>
        </w:rPr>
        <w:t>current status</w:t>
      </w:r>
      <w:proofErr w:type="gramEnd"/>
      <w:r>
        <w:rPr>
          <w:rFonts w:ascii="Arial" w:hAnsi="Arial"/>
          <w:sz w:val="22"/>
        </w:rPr>
        <w:t xml:space="preserve"> of these developments.</w:t>
      </w:r>
    </w:p>
    <w:p w14:paraId="17DD09C8" w14:textId="77777777" w:rsidR="00DF3639" w:rsidRPr="00644571" w:rsidRDefault="006A2B5A" w:rsidP="00DF3639">
      <w:pPr>
        <w:spacing w:line="276" w:lineRule="auto"/>
        <w:rPr>
          <w:rFonts w:ascii="Arial" w:hAnsi="Arial" w:cs="Arial"/>
          <w:sz w:val="22"/>
          <w:szCs w:val="22"/>
        </w:rPr>
      </w:pPr>
      <w:r>
        <w:rPr>
          <w:rFonts w:ascii="Arial" w:hAnsi="Arial"/>
          <w:b/>
          <w:sz w:val="22"/>
        </w:rPr>
        <w:t>New prototypes</w:t>
      </w:r>
      <w:r>
        <w:rPr>
          <w:rFonts w:ascii="Arial" w:hAnsi="Arial"/>
          <w:sz w:val="22"/>
        </w:rPr>
        <w:t xml:space="preserve"> will be on exhibit and introduced in a </w:t>
      </w:r>
      <w:r>
        <w:rPr>
          <w:rFonts w:ascii="Arial" w:hAnsi="Arial"/>
          <w:b/>
          <w:sz w:val="22"/>
        </w:rPr>
        <w:t>seminar</w:t>
      </w:r>
      <w:r>
        <w:rPr>
          <w:rFonts w:ascii="Arial" w:hAnsi="Arial"/>
          <w:sz w:val="22"/>
        </w:rPr>
        <w:t xml:space="preserve">. </w:t>
      </w:r>
    </w:p>
    <w:p w14:paraId="15CCFD6C" w14:textId="77777777" w:rsidR="00DF3639" w:rsidRDefault="00DF3639" w:rsidP="00DF3639">
      <w:pPr>
        <w:spacing w:line="276" w:lineRule="auto"/>
        <w:rPr>
          <w:rFonts w:ascii="Arial" w:hAnsi="Arial" w:cs="Arial"/>
          <w:sz w:val="22"/>
          <w:szCs w:val="22"/>
        </w:rPr>
      </w:pPr>
    </w:p>
    <w:p w14:paraId="7422E1D0" w14:textId="77777777" w:rsidR="00644571" w:rsidRDefault="00644571" w:rsidP="00644571"/>
    <w:p w14:paraId="793DD0A2" w14:textId="77777777" w:rsidR="00644571" w:rsidRPr="00644571" w:rsidRDefault="006A2B5A" w:rsidP="00644571">
      <w:pPr>
        <w:spacing w:line="276" w:lineRule="auto"/>
        <w:outlineLvl w:val="0"/>
        <w:rPr>
          <w:rFonts w:ascii="Arial" w:hAnsi="Arial" w:cs="Arial"/>
          <w:b/>
          <w:sz w:val="24"/>
          <w:szCs w:val="24"/>
        </w:rPr>
      </w:pPr>
      <w:r>
        <w:rPr>
          <w:rFonts w:ascii="Arial" w:hAnsi="Arial"/>
          <w:b/>
          <w:sz w:val="24"/>
        </w:rPr>
        <w:t>In-person exchanges: Irreplaceable in the packaging industry</w:t>
      </w:r>
    </w:p>
    <w:p w14:paraId="5379E298" w14:textId="77777777" w:rsidR="00644571" w:rsidRDefault="00644571" w:rsidP="00644571"/>
    <w:p w14:paraId="05F6B1EC" w14:textId="77777777" w:rsidR="00B60285" w:rsidRDefault="006A2B5A" w:rsidP="00D43E2E">
      <w:pPr>
        <w:spacing w:line="276" w:lineRule="auto"/>
        <w:rPr>
          <w:rFonts w:ascii="Arial" w:hAnsi="Arial" w:cs="Arial"/>
          <w:sz w:val="22"/>
          <w:szCs w:val="22"/>
        </w:rPr>
      </w:pPr>
      <w:r>
        <w:rPr>
          <w:rFonts w:ascii="Arial" w:hAnsi="Arial"/>
          <w:sz w:val="22"/>
        </w:rPr>
        <w:t xml:space="preserve">“We’re very pleased the trade fair can be held in-person again this year. Although online seminars will continue to be an important part of the overall communication strategy in future, personal interaction with customers and partners is irreplaceable,” says Rainer Kuhn, Print City Alliance Managing Director. “In the packaging industry, the customer experience at the </w:t>
      </w:r>
      <w:r>
        <w:rPr>
          <w:rFonts w:ascii="Arial" w:hAnsi="Arial"/>
          <w:i/>
          <w:sz w:val="22"/>
        </w:rPr>
        <w:t>point of sale</w:t>
      </w:r>
      <w:r>
        <w:rPr>
          <w:rFonts w:ascii="Arial" w:hAnsi="Arial"/>
          <w:sz w:val="22"/>
        </w:rPr>
        <w:t xml:space="preserve"> is a leading issue, so being able to see and handle packaging items is essential.”</w:t>
      </w:r>
    </w:p>
    <w:p w14:paraId="64144FE6" w14:textId="77777777" w:rsidR="00644571" w:rsidRPr="00644571" w:rsidRDefault="00644571" w:rsidP="00D43E2E">
      <w:pPr>
        <w:spacing w:line="276" w:lineRule="auto"/>
        <w:rPr>
          <w:rFonts w:ascii="Arial" w:hAnsi="Arial" w:cs="Arial"/>
          <w:sz w:val="22"/>
          <w:szCs w:val="22"/>
        </w:rPr>
      </w:pPr>
    </w:p>
    <w:p w14:paraId="7A4A07FD" w14:textId="77777777" w:rsidR="00644571" w:rsidRDefault="006A2B5A" w:rsidP="00D43E2E">
      <w:pPr>
        <w:spacing w:line="276" w:lineRule="auto"/>
        <w:rPr>
          <w:rFonts w:ascii="Arial" w:hAnsi="Arial" w:cs="Arial"/>
          <w:sz w:val="22"/>
          <w:szCs w:val="22"/>
        </w:rPr>
      </w:pPr>
      <w:r>
        <w:rPr>
          <w:rFonts w:ascii="Arial" w:hAnsi="Arial"/>
          <w:sz w:val="22"/>
        </w:rPr>
        <w:t xml:space="preserve">The 13th </w:t>
      </w:r>
      <w:r>
        <w:rPr>
          <w:rFonts w:ascii="Arial" w:hAnsi="Arial"/>
          <w:i/>
          <w:sz w:val="22"/>
        </w:rPr>
        <w:t>Packaging Innovations</w:t>
      </w:r>
      <w:r>
        <w:rPr>
          <w:rFonts w:ascii="Arial" w:hAnsi="Arial"/>
          <w:sz w:val="22"/>
        </w:rPr>
        <w:t xml:space="preserve"> event takes place on 15 and 16 September in Warsaw, Poland.</w:t>
      </w:r>
    </w:p>
    <w:p w14:paraId="05216229" w14:textId="3A892FF3" w:rsidR="00644571" w:rsidRDefault="006A2B5A" w:rsidP="00D43E2E">
      <w:pPr>
        <w:spacing w:line="276" w:lineRule="auto"/>
        <w:rPr>
          <w:rFonts w:ascii="Arial" w:hAnsi="Arial" w:cs="Arial"/>
          <w:sz w:val="22"/>
          <w:szCs w:val="22"/>
        </w:rPr>
      </w:pPr>
      <w:r>
        <w:rPr>
          <w:rFonts w:ascii="Arial" w:hAnsi="Arial"/>
          <w:sz w:val="22"/>
        </w:rPr>
        <w:t xml:space="preserve">The PrintCity Alliance’s shared booth </w:t>
      </w:r>
      <w:r>
        <w:rPr>
          <w:rFonts w:ascii="Arial" w:hAnsi="Arial"/>
          <w:b/>
          <w:sz w:val="22"/>
        </w:rPr>
        <w:t>B26</w:t>
      </w:r>
      <w:r>
        <w:rPr>
          <w:rFonts w:ascii="Arial" w:hAnsi="Arial"/>
          <w:sz w:val="22"/>
        </w:rPr>
        <w:t xml:space="preserve"> is centrally located in the trade fair hall.</w:t>
      </w:r>
    </w:p>
    <w:p w14:paraId="6CBF6C13" w14:textId="77777777" w:rsidR="00DF3639" w:rsidRPr="00644571" w:rsidRDefault="006A2B5A" w:rsidP="00DF3639">
      <w:pPr>
        <w:spacing w:line="276" w:lineRule="auto"/>
        <w:rPr>
          <w:rFonts w:ascii="Arial" w:hAnsi="Arial" w:cs="Arial"/>
          <w:sz w:val="22"/>
          <w:szCs w:val="22"/>
        </w:rPr>
      </w:pPr>
      <w:r>
        <w:rPr>
          <w:rFonts w:ascii="Arial" w:hAnsi="Arial"/>
          <w:sz w:val="22"/>
        </w:rPr>
        <w:t xml:space="preserve">The </w:t>
      </w:r>
      <w:r>
        <w:rPr>
          <w:rFonts w:ascii="Arial" w:hAnsi="Arial"/>
          <w:b/>
          <w:sz w:val="22"/>
        </w:rPr>
        <w:t>seminar</w:t>
      </w:r>
      <w:r>
        <w:rPr>
          <w:rFonts w:ascii="Arial" w:hAnsi="Arial"/>
          <w:sz w:val="22"/>
        </w:rPr>
        <w:t xml:space="preserve"> on</w:t>
      </w:r>
      <w:r>
        <w:rPr>
          <w:rFonts w:ascii="Arial" w:hAnsi="Arial"/>
          <w:i/>
          <w:sz w:val="22"/>
        </w:rPr>
        <w:t xml:space="preserve"> Eco-Friendly Premium Packaging</w:t>
      </w:r>
      <w:r>
        <w:rPr>
          <w:rFonts w:ascii="Arial" w:hAnsi="Arial"/>
          <w:sz w:val="22"/>
        </w:rPr>
        <w:t xml:space="preserve"> is on 15 September at 10:30 a.m. in the Workshop area.</w:t>
      </w:r>
    </w:p>
    <w:p w14:paraId="06A2030D" w14:textId="77777777" w:rsidR="00644571" w:rsidRDefault="006A2B5A" w:rsidP="00D43E2E">
      <w:pPr>
        <w:spacing w:before="120" w:after="120" w:line="276" w:lineRule="auto"/>
        <w:rPr>
          <w:rFonts w:ascii="Arial" w:hAnsi="Arial" w:cs="Arial"/>
          <w:sz w:val="22"/>
          <w:szCs w:val="22"/>
        </w:rPr>
      </w:pPr>
      <w:r>
        <w:rPr>
          <w:rFonts w:ascii="Arial" w:hAnsi="Arial"/>
          <w:sz w:val="22"/>
        </w:rPr>
        <w:t xml:space="preserve">Visitors receive free admission to the trade fair and seminar when they register: </w:t>
      </w:r>
      <w:hyperlink r:id="rId8" w:history="1">
        <w:r>
          <w:rPr>
            <w:rStyle w:val="Hyperlink"/>
            <w:rFonts w:ascii="Arial" w:hAnsi="Arial"/>
            <w:sz w:val="22"/>
          </w:rPr>
          <w:t>https://packaginginnovations.pl/gb/</w:t>
        </w:r>
      </w:hyperlink>
      <w:r>
        <w:rPr>
          <w:rFonts w:ascii="Arial" w:hAnsi="Arial"/>
          <w:sz w:val="22"/>
        </w:rPr>
        <w:t xml:space="preserve"> </w:t>
      </w:r>
    </w:p>
    <w:p w14:paraId="105BBDCD" w14:textId="77777777" w:rsidR="00EC48EB" w:rsidRDefault="00EC48EB" w:rsidP="00EC48EB">
      <w:pPr>
        <w:spacing w:after="120" w:line="276" w:lineRule="auto"/>
        <w:rPr>
          <w:rFonts w:ascii="Arial" w:hAnsi="Arial" w:cs="Arial"/>
          <w:sz w:val="22"/>
          <w:szCs w:val="22"/>
          <w:lang w:val="de-DE"/>
        </w:rPr>
      </w:pPr>
    </w:p>
    <w:p w14:paraId="2A8D1E2B" w14:textId="77777777" w:rsidR="00EC48EB" w:rsidRDefault="006A2B5A" w:rsidP="00EC48EB">
      <w:pPr>
        <w:spacing w:after="120" w:line="276" w:lineRule="auto"/>
        <w:rPr>
          <w:rFonts w:ascii="Arial" w:hAnsi="Arial" w:cs="Arial"/>
          <w:sz w:val="22"/>
          <w:szCs w:val="22"/>
        </w:rPr>
      </w:pPr>
      <w:r>
        <w:br w:type="page"/>
      </w:r>
    </w:p>
    <w:p w14:paraId="02CB100C" w14:textId="77777777" w:rsidR="004550A5" w:rsidRDefault="006A2B5A" w:rsidP="004550A5">
      <w:pPr>
        <w:pStyle w:val="NurText2"/>
        <w:spacing w:after="120" w:line="276" w:lineRule="auto"/>
        <w:rPr>
          <w:rFonts w:ascii="Arial" w:hAnsi="Arial" w:cs="Arial"/>
          <w:b/>
          <w:sz w:val="24"/>
          <w:szCs w:val="28"/>
        </w:rPr>
      </w:pPr>
      <w:r>
        <w:rPr>
          <w:rFonts w:ascii="Arial" w:hAnsi="Arial"/>
          <w:b/>
          <w:sz w:val="24"/>
        </w:rPr>
        <w:t>Participants at the Alliance’s shared stand B26:</w:t>
      </w:r>
    </w:p>
    <w:p w14:paraId="43334738" w14:textId="77777777" w:rsidR="00F44457" w:rsidRPr="00C32A98" w:rsidRDefault="00F44457" w:rsidP="004550A5">
      <w:pPr>
        <w:pStyle w:val="NurText2"/>
        <w:spacing w:after="120" w:line="276" w:lineRule="auto"/>
        <w:rPr>
          <w:rFonts w:ascii="Arial" w:hAnsi="Arial" w:cs="Arial"/>
          <w:b/>
          <w:sz w:val="24"/>
          <w:szCs w:val="28"/>
        </w:rPr>
      </w:pPr>
    </w:p>
    <w:p w14:paraId="2140054B" w14:textId="77777777" w:rsidR="00C32A98" w:rsidRDefault="006A2B5A" w:rsidP="00854686">
      <w:pPr>
        <w:spacing w:line="276" w:lineRule="auto"/>
        <w:rPr>
          <w:rFonts w:ascii="Arial" w:hAnsi="Arial" w:cs="Arial"/>
          <w:color w:val="000000"/>
          <w:sz w:val="22"/>
          <w:szCs w:val="22"/>
        </w:rPr>
      </w:pPr>
      <w:r>
        <w:rPr>
          <w:rFonts w:ascii="Arial" w:hAnsi="Arial"/>
          <w:b/>
          <w:color w:val="000000"/>
          <w:sz w:val="22"/>
        </w:rPr>
        <w:t>PC Print / LEONHARD KURZ</w:t>
      </w:r>
      <w:r>
        <w:rPr>
          <w:rFonts w:ascii="Arial" w:hAnsi="Arial"/>
          <w:color w:val="000000"/>
          <w:sz w:val="22"/>
        </w:rPr>
        <w:t xml:space="preserve"> (hot stamping, cold transfer and digital transfer applications, holograms), </w:t>
      </w:r>
      <w:r>
        <w:rPr>
          <w:rFonts w:ascii="Arial" w:hAnsi="Arial"/>
          <w:b/>
          <w:color w:val="000000"/>
          <w:sz w:val="22"/>
        </w:rPr>
        <w:t>Merck</w:t>
      </w:r>
      <w:r>
        <w:rPr>
          <w:rFonts w:ascii="Arial" w:hAnsi="Arial"/>
          <w:color w:val="000000"/>
          <w:sz w:val="22"/>
        </w:rPr>
        <w:t xml:space="preserve"> (special effect pigments), </w:t>
      </w:r>
      <w:r>
        <w:rPr>
          <w:rFonts w:ascii="Arial" w:hAnsi="Arial"/>
          <w:b/>
          <w:color w:val="000000"/>
          <w:sz w:val="22"/>
        </w:rPr>
        <w:t>WEILBURGER Graphics</w:t>
      </w:r>
      <w:r>
        <w:rPr>
          <w:rFonts w:ascii="Arial" w:hAnsi="Arial"/>
          <w:color w:val="000000"/>
          <w:sz w:val="22"/>
        </w:rPr>
        <w:t xml:space="preserve"> (varnishes, adhesives and water-based </w:t>
      </w:r>
      <w:proofErr w:type="spellStart"/>
      <w:r>
        <w:rPr>
          <w:rFonts w:ascii="Arial" w:hAnsi="Arial"/>
          <w:color w:val="000000"/>
          <w:sz w:val="22"/>
        </w:rPr>
        <w:t>flexo</w:t>
      </w:r>
      <w:proofErr w:type="spellEnd"/>
      <w:r>
        <w:rPr>
          <w:rFonts w:ascii="Arial" w:hAnsi="Arial"/>
          <w:color w:val="000000"/>
          <w:sz w:val="22"/>
        </w:rPr>
        <w:t xml:space="preserve"> inks), </w:t>
      </w:r>
      <w:proofErr w:type="spellStart"/>
      <w:r>
        <w:rPr>
          <w:rFonts w:ascii="Arial" w:hAnsi="Arial"/>
          <w:b/>
          <w:color w:val="000000"/>
          <w:sz w:val="22"/>
        </w:rPr>
        <w:t>Zeller+Gmelin</w:t>
      </w:r>
      <w:proofErr w:type="spellEnd"/>
      <w:r>
        <w:rPr>
          <w:rFonts w:ascii="Arial" w:hAnsi="Arial"/>
          <w:color w:val="000000"/>
          <w:sz w:val="22"/>
        </w:rPr>
        <w:t xml:space="preserve"> (UV inks and coatings)</w:t>
      </w:r>
    </w:p>
    <w:p w14:paraId="1A196BC3" w14:textId="76FEDB44" w:rsidR="002752D9" w:rsidRDefault="001973EA" w:rsidP="00092BEE">
      <w:pPr>
        <w:pStyle w:val="berschrift4"/>
        <w:spacing w:after="120" w:line="276" w:lineRule="auto"/>
        <w:rPr>
          <w:rFonts w:ascii="Arial" w:hAnsi="Arial" w:cs="Arial"/>
          <w:sz w:val="22"/>
          <w:szCs w:val="22"/>
        </w:rPr>
      </w:pPr>
      <w:r>
        <w:rPr>
          <w:noProof/>
        </w:rPr>
        <w:pict w14:anchorId="0D180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358.15pt;margin-top:6.15pt;width:73.4pt;height:98pt;z-index:10">
            <v:imagedata r:id="rId9" o:title=""/>
          </v:shape>
        </w:pict>
      </w:r>
      <w:r>
        <w:rPr>
          <w:noProof/>
        </w:rPr>
        <w:pict w14:anchorId="6DED3C9D">
          <v:shape id="_x0000_s1042" type="#_x0000_t75" style="position:absolute;left:0;text-align:left;margin-left:276.85pt;margin-top:6.15pt;width:73.35pt;height:98.05pt;z-index:9">
            <v:imagedata r:id="rId10" o:title=""/>
          </v:shape>
        </w:pict>
      </w:r>
      <w:r>
        <w:rPr>
          <w:noProof/>
        </w:rPr>
        <w:pict w14:anchorId="413B4F44">
          <v:shape id="_x0000_s1041" type="#_x0000_t75" style="position:absolute;left:0;text-align:left;margin-left:135.95pt;margin-top:6.15pt;width:130.85pt;height:98pt;z-index:8">
            <v:imagedata r:id="rId11" o:title=""/>
          </v:shape>
        </w:pict>
      </w:r>
      <w:r>
        <w:rPr>
          <w:noProof/>
        </w:rPr>
        <w:pict w14:anchorId="1B5CC3D7">
          <v:shape id="_x0000_s1040" type="#_x0000_t75" style="position:absolute;left:0;text-align:left;margin-left:-2.55pt;margin-top:6.15pt;width:131pt;height:98.05pt;z-index:7">
            <v:imagedata r:id="rId12" o:title=""/>
          </v:shape>
        </w:pict>
      </w:r>
    </w:p>
    <w:p w14:paraId="5C47D368" w14:textId="77777777" w:rsidR="00C32A98" w:rsidRDefault="00C32A98" w:rsidP="00C32A98">
      <w:pPr>
        <w:rPr>
          <w:lang w:val="de-DE"/>
        </w:rPr>
      </w:pPr>
    </w:p>
    <w:p w14:paraId="4A862621" w14:textId="77777777" w:rsidR="00C32A98" w:rsidRPr="00C32A98" w:rsidRDefault="00C32A98" w:rsidP="00C32A98">
      <w:pPr>
        <w:rPr>
          <w:lang w:val="de-DE"/>
        </w:rPr>
      </w:pPr>
    </w:p>
    <w:p w14:paraId="1771A8AA" w14:textId="77777777" w:rsidR="002752D9" w:rsidRDefault="002752D9" w:rsidP="002752D9">
      <w:pPr>
        <w:spacing w:after="120" w:line="276" w:lineRule="auto"/>
        <w:rPr>
          <w:rFonts w:ascii="Arial" w:hAnsi="Arial" w:cs="Arial"/>
          <w:sz w:val="22"/>
          <w:szCs w:val="22"/>
          <w:lang w:val="de-DE"/>
        </w:rPr>
      </w:pPr>
    </w:p>
    <w:p w14:paraId="7E605214" w14:textId="77777777" w:rsidR="002752D9" w:rsidRDefault="002752D9" w:rsidP="002752D9">
      <w:pPr>
        <w:spacing w:after="120" w:line="276" w:lineRule="auto"/>
        <w:rPr>
          <w:rFonts w:ascii="Arial" w:hAnsi="Arial" w:cs="Arial"/>
          <w:sz w:val="22"/>
          <w:szCs w:val="22"/>
          <w:lang w:val="de-DE"/>
        </w:rPr>
      </w:pPr>
    </w:p>
    <w:p w14:paraId="5039BEAD" w14:textId="77777777" w:rsidR="002752D9" w:rsidRDefault="002752D9" w:rsidP="002752D9">
      <w:pPr>
        <w:spacing w:after="120" w:line="276" w:lineRule="auto"/>
        <w:rPr>
          <w:rFonts w:ascii="Arial" w:hAnsi="Arial" w:cs="Arial"/>
          <w:sz w:val="22"/>
          <w:szCs w:val="22"/>
          <w:lang w:val="de-DE"/>
        </w:rPr>
      </w:pPr>
    </w:p>
    <w:p w14:paraId="5254E4F6" w14:textId="77777777" w:rsidR="00854686" w:rsidRDefault="00CA0452" w:rsidP="002752D9">
      <w:pPr>
        <w:spacing w:after="120" w:line="276" w:lineRule="auto"/>
        <w:rPr>
          <w:rFonts w:ascii="Arial" w:hAnsi="Arial" w:cs="Arial"/>
          <w:sz w:val="22"/>
          <w:szCs w:val="22"/>
        </w:rPr>
      </w:pPr>
      <w:r>
        <w:rPr>
          <w:rFonts w:ascii="Arial" w:hAnsi="Arial"/>
        </w:rPr>
        <w:pict w14:anchorId="1A62BA81">
          <v:shapetype id="_x0000_t202" coordsize="21600,21600" o:spt="202" path="m,l,21600r21600,l21600,xe">
            <v:stroke joinstyle="miter"/>
            <v:path gradientshapeok="t" o:connecttype="rect"/>
          </v:shapetype>
          <v:shape id="_x0000_s1029" type="#_x0000_t202" style="position:absolute;margin-left:.3pt;margin-top:20.4pt;width:515.65pt;height:85.8pt;z-index:3;mso-wrap-distance-left:9.05pt;mso-wrap-distance-right:9.05pt" strokeweight=".5pt">
            <v:fill color2="black"/>
            <v:textbox inset="7.45pt,3.85pt,7.45pt,3.85pt">
              <w:txbxContent>
                <w:p w14:paraId="4141CB74" w14:textId="77777777" w:rsidR="009946BC" w:rsidRPr="00EC48EB" w:rsidRDefault="006A2B5A" w:rsidP="009946BC">
                  <w:pPr>
                    <w:pStyle w:val="Listenabsatz"/>
                    <w:spacing w:line="276" w:lineRule="auto"/>
                    <w:ind w:left="0"/>
                    <w:rPr>
                      <w:rFonts w:ascii="Arial" w:eastAsia="Times New Roman" w:hAnsi="Arial" w:cs="Arial"/>
                    </w:rPr>
                  </w:pPr>
                  <w:r>
                    <w:rPr>
                      <w:rFonts w:ascii="Arial" w:hAnsi="Arial"/>
                    </w:rPr>
                    <w:t xml:space="preserve">Packaging must meet the conflicting demands of </w:t>
                  </w:r>
                  <w:r>
                    <w:rPr>
                      <w:rFonts w:ascii="Arial" w:hAnsi="Arial"/>
                      <w:b/>
                    </w:rPr>
                    <w:t xml:space="preserve">quality, </w:t>
                  </w:r>
                  <w:proofErr w:type="gramStart"/>
                  <w:r>
                    <w:rPr>
                      <w:rFonts w:ascii="Arial" w:hAnsi="Arial"/>
                      <w:b/>
                    </w:rPr>
                    <w:t>function</w:t>
                  </w:r>
                  <w:proofErr w:type="gramEnd"/>
                  <w:r>
                    <w:rPr>
                      <w:rFonts w:ascii="Arial" w:hAnsi="Arial"/>
                    </w:rPr>
                    <w:t xml:space="preserve"> and </w:t>
                  </w:r>
                  <w:r>
                    <w:rPr>
                      <w:rFonts w:ascii="Arial" w:hAnsi="Arial"/>
                      <w:b/>
                    </w:rPr>
                    <w:t>sustainability</w:t>
                  </w:r>
                  <w:r>
                    <w:rPr>
                      <w:rFonts w:ascii="Arial" w:hAnsi="Arial"/>
                    </w:rPr>
                    <w:t xml:space="preserve">. The entire industry has been in a state of </w:t>
                  </w:r>
                  <w:r>
                    <w:rPr>
                      <w:rFonts w:ascii="Arial" w:hAnsi="Arial"/>
                      <w:b/>
                    </w:rPr>
                    <w:t>change</w:t>
                  </w:r>
                  <w:r>
                    <w:rPr>
                      <w:rFonts w:ascii="Arial" w:hAnsi="Arial"/>
                    </w:rPr>
                    <w:t xml:space="preserve"> in recent years and developing solutions that promote sustainability. In the process however, it still is crucial to preserve </w:t>
                  </w:r>
                  <w:r>
                    <w:rPr>
                      <w:rFonts w:ascii="Arial" w:hAnsi="Arial"/>
                      <w:b/>
                    </w:rPr>
                    <w:t>function</w:t>
                  </w:r>
                  <w:r>
                    <w:rPr>
                      <w:rFonts w:ascii="Arial" w:hAnsi="Arial"/>
                    </w:rPr>
                    <w:t xml:space="preserve"> (product protection!) in full and </w:t>
                  </w:r>
                  <w:r>
                    <w:rPr>
                      <w:rFonts w:ascii="Arial" w:hAnsi="Arial"/>
                      <w:b/>
                    </w:rPr>
                    <w:t xml:space="preserve">quality </w:t>
                  </w:r>
                  <w:r>
                    <w:rPr>
                      <w:rFonts w:ascii="Arial" w:hAnsi="Arial"/>
                    </w:rPr>
                    <w:t>to the greatest possible extent.</w:t>
                  </w:r>
                </w:p>
                <w:p w14:paraId="1426FF41" w14:textId="77777777" w:rsidR="009946BC" w:rsidRPr="00EC48EB" w:rsidRDefault="006A2B5A" w:rsidP="009946BC">
                  <w:pPr>
                    <w:spacing w:line="276" w:lineRule="auto"/>
                    <w:rPr>
                      <w:rFonts w:ascii="Arial" w:hAnsi="Arial" w:cs="Arial"/>
                      <w:sz w:val="22"/>
                      <w:szCs w:val="22"/>
                    </w:rPr>
                  </w:pPr>
                  <w:r>
                    <w:rPr>
                      <w:rFonts w:ascii="Arial" w:hAnsi="Arial"/>
                      <w:sz w:val="22"/>
                    </w:rPr>
                    <w:t xml:space="preserve">The </w:t>
                  </w:r>
                  <w:r>
                    <w:rPr>
                      <w:rFonts w:ascii="Arial" w:hAnsi="Arial"/>
                      <w:b/>
                      <w:i/>
                      <w:sz w:val="22"/>
                    </w:rPr>
                    <w:t>Better Human</w:t>
                  </w:r>
                  <w:r>
                    <w:rPr>
                      <w:rFonts w:ascii="Arial" w:hAnsi="Arial"/>
                      <w:sz w:val="22"/>
                    </w:rPr>
                    <w:t xml:space="preserve"> project demonstrates the </w:t>
                  </w:r>
                  <w:proofErr w:type="gramStart"/>
                  <w:r>
                    <w:rPr>
                      <w:rFonts w:ascii="Arial" w:hAnsi="Arial"/>
                      <w:b/>
                      <w:sz w:val="22"/>
                    </w:rPr>
                    <w:t>current status</w:t>
                  </w:r>
                  <w:proofErr w:type="gramEnd"/>
                  <w:r>
                    <w:rPr>
                      <w:rFonts w:ascii="Arial" w:hAnsi="Arial"/>
                      <w:sz w:val="22"/>
                    </w:rPr>
                    <w:t xml:space="preserve"> of these developments.</w:t>
                  </w:r>
                </w:p>
                <w:p w14:paraId="371B197C" w14:textId="77777777" w:rsidR="0016245A" w:rsidRPr="002E45B2" w:rsidRDefault="0016245A" w:rsidP="0016245A">
                  <w:pPr>
                    <w:spacing w:line="276" w:lineRule="auto"/>
                    <w:rPr>
                      <w:rFonts w:ascii="Arial" w:hAnsi="Arial" w:cs="Arial"/>
                      <w:color w:val="000000"/>
                      <w:sz w:val="22"/>
                      <w:szCs w:val="22"/>
                    </w:rPr>
                  </w:pPr>
                </w:p>
              </w:txbxContent>
            </v:textbox>
          </v:shape>
        </w:pict>
      </w:r>
    </w:p>
    <w:p w14:paraId="1DE0A3B6" w14:textId="77777777" w:rsidR="00854686" w:rsidRDefault="00854686" w:rsidP="002752D9">
      <w:pPr>
        <w:spacing w:after="120" w:line="276" w:lineRule="auto"/>
        <w:rPr>
          <w:rFonts w:ascii="Arial" w:hAnsi="Arial" w:cs="Arial"/>
          <w:sz w:val="22"/>
          <w:szCs w:val="22"/>
          <w:lang w:val="de-DE"/>
        </w:rPr>
      </w:pPr>
    </w:p>
    <w:p w14:paraId="4DF537A3" w14:textId="77777777" w:rsidR="00854686" w:rsidRDefault="00854686" w:rsidP="002752D9">
      <w:pPr>
        <w:spacing w:after="120" w:line="276" w:lineRule="auto"/>
        <w:rPr>
          <w:rFonts w:ascii="Arial" w:hAnsi="Arial" w:cs="Arial"/>
          <w:sz w:val="22"/>
          <w:szCs w:val="22"/>
          <w:lang w:val="de-DE"/>
        </w:rPr>
      </w:pPr>
    </w:p>
    <w:p w14:paraId="53643CBC" w14:textId="77777777" w:rsidR="00854686" w:rsidRDefault="00854686" w:rsidP="002752D9">
      <w:pPr>
        <w:spacing w:after="120" w:line="276" w:lineRule="auto"/>
        <w:rPr>
          <w:rFonts w:ascii="Arial" w:hAnsi="Arial" w:cs="Arial"/>
          <w:sz w:val="22"/>
          <w:szCs w:val="22"/>
          <w:lang w:val="de-DE"/>
        </w:rPr>
      </w:pPr>
    </w:p>
    <w:p w14:paraId="477ACDF1" w14:textId="77777777" w:rsidR="00854686" w:rsidRDefault="00854686" w:rsidP="002752D9">
      <w:pPr>
        <w:spacing w:after="120" w:line="276" w:lineRule="auto"/>
        <w:rPr>
          <w:rFonts w:ascii="Arial" w:hAnsi="Arial" w:cs="Arial"/>
          <w:sz w:val="22"/>
          <w:szCs w:val="22"/>
          <w:lang w:val="de-DE"/>
        </w:rPr>
      </w:pPr>
    </w:p>
    <w:p w14:paraId="4D3B61A1" w14:textId="77777777" w:rsidR="00854686" w:rsidRDefault="00854686" w:rsidP="002752D9">
      <w:pPr>
        <w:spacing w:after="120" w:line="276" w:lineRule="auto"/>
        <w:rPr>
          <w:rFonts w:ascii="Arial" w:hAnsi="Arial" w:cs="Arial"/>
          <w:sz w:val="22"/>
          <w:szCs w:val="22"/>
          <w:lang w:val="de-DE"/>
        </w:rPr>
      </w:pPr>
    </w:p>
    <w:p w14:paraId="7A1D3779" w14:textId="77777777" w:rsidR="00884D4B" w:rsidRDefault="00CA0452" w:rsidP="00EA1D50">
      <w:pPr>
        <w:pStyle w:val="NurText2"/>
        <w:spacing w:after="120" w:line="276" w:lineRule="auto"/>
        <w:rPr>
          <w:rFonts w:ascii="Arial" w:hAnsi="Arial" w:cs="Arial"/>
          <w:sz w:val="22"/>
          <w:szCs w:val="22"/>
        </w:rPr>
      </w:pPr>
      <w:r>
        <w:rPr>
          <w:rFonts w:ascii="Arial" w:hAnsi="Arial"/>
          <w:sz w:val="22"/>
        </w:rPr>
        <w:pict w14:anchorId="5899A294">
          <v:shape id="_x0000_s1030" type="#_x0000_t202" style="position:absolute;margin-left:203.55pt;margin-top:11.95pt;width:312.4pt;height:105pt;z-index:4;mso-wrap-distance-left:9.05pt;mso-wrap-distance-right:9.05pt" strokeweight=".5pt">
            <v:fill color2="black"/>
            <v:textbox inset="7.45pt,3.85pt,7.45pt,3.85pt">
              <w:txbxContent>
                <w:p w14:paraId="0BE31610" w14:textId="77777777" w:rsidR="00B1270F" w:rsidRPr="002E45B2" w:rsidRDefault="006A2B5A" w:rsidP="009946BC">
                  <w:pPr>
                    <w:spacing w:line="276" w:lineRule="auto"/>
                    <w:ind w:right="9"/>
                    <w:rPr>
                      <w:rFonts w:ascii="Arial" w:hAnsi="Arial" w:cs="Arial"/>
                      <w:color w:val="000000"/>
                      <w:sz w:val="22"/>
                      <w:szCs w:val="22"/>
                    </w:rPr>
                  </w:pPr>
                  <w:r>
                    <w:rPr>
                      <w:rFonts w:ascii="Arial" w:hAnsi="Arial"/>
                      <w:b/>
                      <w:sz w:val="22"/>
                    </w:rPr>
                    <w:t>Rainer Kuhn</w:t>
                  </w:r>
                  <w:r>
                    <w:rPr>
                      <w:rFonts w:ascii="Arial" w:hAnsi="Arial"/>
                      <w:sz w:val="22"/>
                    </w:rPr>
                    <w:t xml:space="preserve">, </w:t>
                  </w:r>
                  <w:r>
                    <w:rPr>
                      <w:rFonts w:ascii="Arial" w:hAnsi="Arial"/>
                      <w:color w:val="000000"/>
                      <w:sz w:val="22"/>
                    </w:rPr>
                    <w:t>Managing Director PrintCity Alliance</w:t>
                  </w:r>
                </w:p>
                <w:p w14:paraId="21D226A7" w14:textId="77777777" w:rsidR="002752D9" w:rsidRDefault="006A2B5A" w:rsidP="009946BC">
                  <w:pPr>
                    <w:spacing w:line="276" w:lineRule="auto"/>
                    <w:ind w:right="9"/>
                  </w:pPr>
                  <w:r>
                    <w:rPr>
                      <w:rFonts w:ascii="Arial" w:hAnsi="Arial"/>
                      <w:sz w:val="22"/>
                    </w:rPr>
                    <w:t>“We’re very pleased the trade fair can be held in-person again this year. Although online seminars will continue to be an important part of the overall communication strategy in future, personal interaction with customers and partners is irreplaceable.”</w:t>
                  </w:r>
                </w:p>
              </w:txbxContent>
            </v:textbox>
          </v:shape>
        </w:pict>
      </w:r>
      <w:r>
        <w:rPr>
          <w:rFonts w:ascii="Arial" w:hAnsi="Arial"/>
          <w:sz w:val="22"/>
        </w:rPr>
        <w:pict w14:anchorId="18FEFF0E">
          <v:shape id="_x0000_s1031" type="#_x0000_t202" style="position:absolute;margin-left:-8pt;margin-top:-.55pt;width:197.45pt;height:131.35pt;z-index:5;mso-wrap-style:none;mso-wrap-distance-left:9.05pt;mso-wrap-distance-right:9.05pt" stroked="f" strokeweight=".5pt">
            <v:fill color2="black"/>
            <v:textbox style="mso-fit-shape-to-text:t" inset="7.45pt,3.85pt,7.45pt,3.85pt">
              <w:txbxContent>
                <w:p w14:paraId="1F934390" w14:textId="77777777" w:rsidR="002752D9" w:rsidRDefault="00CA0452" w:rsidP="002752D9">
                  <w:pPr>
                    <w:pStyle w:val="NurText2"/>
                    <w:spacing w:line="276" w:lineRule="auto"/>
                    <w:rPr>
                      <w:rFonts w:ascii="Calibri" w:hAnsi="Calibri" w:cs="Calibri"/>
                      <w:sz w:val="22"/>
                      <w:szCs w:val="22"/>
                    </w:rPr>
                  </w:pPr>
                  <w:r>
                    <w:pict w14:anchorId="0BF7665C">
                      <v:shape id="_x0000_i1026" type="#_x0000_t75" style="width:182.65pt;height:121.5pt">
                        <v:imagedata r:id="rId13" o:title=""/>
                      </v:shape>
                    </w:pict>
                  </w:r>
                </w:p>
              </w:txbxContent>
            </v:textbox>
          </v:shape>
        </w:pict>
      </w:r>
    </w:p>
    <w:p w14:paraId="4DE622EE" w14:textId="77777777" w:rsidR="00884D4B" w:rsidRDefault="00884D4B" w:rsidP="00EA1D50">
      <w:pPr>
        <w:pStyle w:val="NurText2"/>
        <w:spacing w:after="120" w:line="276" w:lineRule="auto"/>
        <w:rPr>
          <w:rFonts w:ascii="Arial" w:hAnsi="Arial" w:cs="Arial"/>
          <w:sz w:val="22"/>
          <w:szCs w:val="22"/>
          <w:lang w:val="de-DE"/>
        </w:rPr>
      </w:pPr>
    </w:p>
    <w:p w14:paraId="10D6D59D" w14:textId="77777777" w:rsidR="00884D4B" w:rsidRDefault="00884D4B" w:rsidP="00EA1D50">
      <w:pPr>
        <w:pStyle w:val="NurText2"/>
        <w:spacing w:after="120" w:line="276" w:lineRule="auto"/>
        <w:rPr>
          <w:rFonts w:ascii="Arial" w:hAnsi="Arial" w:cs="Arial"/>
          <w:sz w:val="22"/>
          <w:szCs w:val="22"/>
          <w:lang w:val="de-DE"/>
        </w:rPr>
      </w:pPr>
    </w:p>
    <w:p w14:paraId="1CCD90A6" w14:textId="77777777" w:rsidR="00884D4B" w:rsidRDefault="00884D4B" w:rsidP="00EA1D50">
      <w:pPr>
        <w:pStyle w:val="NurText2"/>
        <w:spacing w:after="120" w:line="276" w:lineRule="auto"/>
        <w:rPr>
          <w:rFonts w:ascii="Arial" w:hAnsi="Arial" w:cs="Arial"/>
          <w:sz w:val="22"/>
          <w:szCs w:val="22"/>
          <w:lang w:val="de-DE"/>
        </w:rPr>
      </w:pPr>
    </w:p>
    <w:p w14:paraId="1532F504" w14:textId="77777777" w:rsidR="00884D4B" w:rsidRDefault="00884D4B" w:rsidP="00EA1D50">
      <w:pPr>
        <w:pStyle w:val="NurText2"/>
        <w:spacing w:after="120" w:line="276" w:lineRule="auto"/>
        <w:rPr>
          <w:rFonts w:ascii="Arial" w:hAnsi="Arial" w:cs="Arial"/>
          <w:sz w:val="22"/>
          <w:szCs w:val="22"/>
          <w:lang w:val="de-DE"/>
        </w:rPr>
      </w:pPr>
    </w:p>
    <w:p w14:paraId="5EEE6395" w14:textId="77777777" w:rsidR="00862866" w:rsidRDefault="006A2B5A" w:rsidP="00862866">
      <w:pPr>
        <w:pStyle w:val="NurText2"/>
        <w:spacing w:after="120" w:line="276" w:lineRule="auto"/>
        <w:rPr>
          <w:rFonts w:ascii="Arial" w:hAnsi="Arial" w:cs="Arial"/>
          <w:szCs w:val="24"/>
        </w:rPr>
      </w:pPr>
      <w:r>
        <w:rPr>
          <w:rFonts w:ascii="Arial" w:hAnsi="Arial"/>
          <w:b/>
          <w:sz w:val="22"/>
        </w:rPr>
        <w:t>Press photos and press release</w:t>
      </w:r>
      <w:r>
        <w:rPr>
          <w:rFonts w:ascii="Arial" w:hAnsi="Arial"/>
          <w:sz w:val="22"/>
        </w:rPr>
        <w:t>:</w:t>
      </w:r>
      <w:r>
        <w:rPr>
          <w:rFonts w:ascii="Arial" w:hAnsi="Arial"/>
        </w:rPr>
        <w:t xml:space="preserve"> </w:t>
      </w:r>
    </w:p>
    <w:p w14:paraId="7A6F2FC1" w14:textId="77777777" w:rsidR="009946BC" w:rsidRDefault="009946BC" w:rsidP="00862866">
      <w:pPr>
        <w:pStyle w:val="NurText2"/>
        <w:spacing w:after="120" w:line="276" w:lineRule="auto"/>
        <w:rPr>
          <w:rFonts w:ascii="Arial" w:hAnsi="Arial" w:cs="Arial"/>
          <w:szCs w:val="24"/>
        </w:rPr>
      </w:pPr>
    </w:p>
    <w:bookmarkStart w:id="1" w:name="_Hlk33514638"/>
    <w:p w14:paraId="1687FD25" w14:textId="77777777" w:rsidR="003E0201" w:rsidRDefault="006A2B5A" w:rsidP="00862866">
      <w:pPr>
        <w:pStyle w:val="NurText2"/>
        <w:spacing w:after="120" w:line="276" w:lineRule="auto"/>
        <w:rPr>
          <w:rFonts w:ascii="Arial" w:hAnsi="Arial" w:cs="Arial"/>
          <w:sz w:val="22"/>
          <w:szCs w:val="24"/>
        </w:rPr>
      </w:pPr>
      <w:r>
        <w:fldChar w:fldCharType="begin"/>
      </w:r>
      <w:r>
        <w:instrText xml:space="preserve"> HYPERLINK "https://www.printcity.de/de/news-reader/items/packaging-innovations-warschau-2021.html" </w:instrText>
      </w:r>
      <w:r>
        <w:fldChar w:fldCharType="separate"/>
      </w:r>
      <w:r>
        <w:rPr>
          <w:rStyle w:val="Hyperlink"/>
          <w:rFonts w:ascii="Arial" w:hAnsi="Arial"/>
          <w:sz w:val="22"/>
        </w:rPr>
        <w:t>https://www.printcity.de/de/news-reader/items/packaging-innovations-warschau-2021.html</w:t>
      </w:r>
      <w:r>
        <w:rPr>
          <w:rStyle w:val="Hyperlink"/>
          <w:rFonts w:ascii="Arial" w:hAnsi="Arial"/>
          <w:sz w:val="22"/>
        </w:rPr>
        <w:fldChar w:fldCharType="end"/>
      </w:r>
    </w:p>
    <w:bookmarkEnd w:id="1"/>
    <w:p w14:paraId="7A073BFF" w14:textId="77777777" w:rsidR="00C32A98" w:rsidRDefault="006A2B5A" w:rsidP="00C32A98">
      <w:pPr>
        <w:spacing w:line="276" w:lineRule="auto"/>
        <w:rPr>
          <w:rFonts w:ascii="Arial" w:hAnsi="Arial" w:cs="Arial"/>
          <w:sz w:val="22"/>
          <w:szCs w:val="22"/>
        </w:rPr>
      </w:pPr>
      <w:r>
        <w:rPr>
          <w:rFonts w:ascii="Arial" w:hAnsi="Arial"/>
          <w:sz w:val="22"/>
        </w:rPr>
        <w:t xml:space="preserve">This press release is also available in </w:t>
      </w:r>
      <w:r>
        <w:rPr>
          <w:rFonts w:ascii="Arial" w:hAnsi="Arial"/>
          <w:b/>
          <w:sz w:val="22"/>
        </w:rPr>
        <w:t>Polish</w:t>
      </w:r>
      <w:r>
        <w:rPr>
          <w:rFonts w:ascii="Arial" w:hAnsi="Arial"/>
          <w:sz w:val="22"/>
        </w:rPr>
        <w:t>.</w:t>
      </w:r>
    </w:p>
    <w:p w14:paraId="02959163" w14:textId="77777777" w:rsidR="00C32A98" w:rsidRPr="00A779F1" w:rsidRDefault="00C32A98" w:rsidP="00C32A98">
      <w:pPr>
        <w:spacing w:line="276" w:lineRule="auto"/>
        <w:rPr>
          <w:rFonts w:ascii="Arial" w:hAnsi="Arial" w:cs="Arial"/>
          <w:color w:val="000000"/>
          <w:sz w:val="22"/>
          <w:szCs w:val="22"/>
          <w:lang w:val="de-DE" w:eastAsia="de-DE"/>
        </w:rPr>
      </w:pPr>
    </w:p>
    <w:p w14:paraId="3EF73E3C" w14:textId="77777777" w:rsidR="009D1F51" w:rsidRDefault="009D1F51" w:rsidP="005F5123">
      <w:pPr>
        <w:pStyle w:val="NurText2"/>
        <w:spacing w:line="276" w:lineRule="auto"/>
        <w:rPr>
          <w:rFonts w:ascii="Arial" w:hAnsi="Arial" w:cs="Arial"/>
          <w:b/>
          <w:sz w:val="22"/>
          <w:szCs w:val="24"/>
        </w:rPr>
      </w:pPr>
    </w:p>
    <w:p w14:paraId="2E1B5147" w14:textId="77777777" w:rsidR="009E5EF1" w:rsidRDefault="00CA0452" w:rsidP="005F5123">
      <w:pPr>
        <w:pStyle w:val="NurText2"/>
        <w:spacing w:line="276" w:lineRule="auto"/>
        <w:rPr>
          <w:rFonts w:ascii="Arial" w:hAnsi="Arial" w:cs="Arial"/>
          <w:b/>
          <w:sz w:val="22"/>
          <w:szCs w:val="24"/>
        </w:rPr>
      </w:pPr>
      <w:r>
        <w:rPr>
          <w:rFonts w:ascii="Arial" w:hAnsi="Arial"/>
          <w:b/>
          <w:sz w:val="22"/>
        </w:rPr>
        <w:pict w14:anchorId="098B7629">
          <v:shape id="_x0000_s1033" type="#_x0000_t202" style="position:absolute;margin-left:.25pt;margin-top:6.6pt;width:142pt;height:84.1pt;z-index:1;mso-wrap-distance-left:9.05pt;mso-wrap-distance-right:9.05pt" stroked="f" strokeweight=".5pt">
            <v:fill color2="black"/>
            <v:textbox inset="7.45pt,3.85pt,7.45pt,3.85pt">
              <w:txbxContent>
                <w:p w14:paraId="11448EC2" w14:textId="77777777" w:rsidR="003C5425" w:rsidRPr="002A1759" w:rsidRDefault="00CA0452" w:rsidP="003C5425">
                  <w:pPr>
                    <w:pStyle w:val="NurText2"/>
                    <w:spacing w:line="276" w:lineRule="auto"/>
                  </w:pPr>
                  <w:r>
                    <w:pict w14:anchorId="2D1E7C70">
                      <v:shape id="_x0000_i1028" type="#_x0000_t75" style="width:120.4pt;height:72.4pt" filled="t">
                        <v:fill color2="black"/>
                        <v:imagedata r:id="rId14" o:title=""/>
                      </v:shape>
                    </w:pict>
                  </w:r>
                </w:p>
              </w:txbxContent>
            </v:textbox>
          </v:shape>
        </w:pict>
      </w:r>
      <w:r>
        <w:rPr>
          <w:rFonts w:ascii="Arial" w:hAnsi="Arial"/>
          <w:b/>
          <w:sz w:val="22"/>
        </w:rPr>
        <w:pict w14:anchorId="4640AD9B">
          <v:shape id="_x0000_s1035" type="#_x0000_t202" style="position:absolute;margin-left:144.3pt;margin-top:4.4pt;width:366.2pt;height:90.95pt;z-index:2;mso-wrap-distance-left:9.05pt;mso-wrap-distance-right:9.05pt" stroked="f" strokeweight=".5pt">
            <v:fill color2="black"/>
            <v:textbox inset="7.45pt,3.85pt,7.45pt,3.85pt">
              <w:txbxContent>
                <w:p w14:paraId="4D534E23" w14:textId="77777777" w:rsidR="003E7261" w:rsidRDefault="006A2B5A" w:rsidP="003E7261">
                  <w:pPr>
                    <w:pStyle w:val="NurText2"/>
                    <w:spacing w:after="120" w:line="276" w:lineRule="auto"/>
                    <w:rPr>
                      <w:rFonts w:ascii="Arial" w:hAnsi="Arial" w:cs="Arial"/>
                      <w:b/>
                      <w:sz w:val="22"/>
                      <w:szCs w:val="24"/>
                    </w:rPr>
                  </w:pPr>
                  <w:r>
                    <w:rPr>
                      <w:rFonts w:ascii="Arial" w:hAnsi="Arial"/>
                      <w:b/>
                      <w:sz w:val="22"/>
                    </w:rPr>
                    <w:t>About PrintCity Alliance</w:t>
                  </w:r>
                </w:p>
                <w:p w14:paraId="0FE965B7" w14:textId="77777777" w:rsidR="003C5425" w:rsidRPr="008321B1" w:rsidRDefault="006A2B5A" w:rsidP="003C5425">
                  <w:pPr>
                    <w:pStyle w:val="NurText2"/>
                    <w:spacing w:line="276" w:lineRule="auto"/>
                    <w:rPr>
                      <w:rFonts w:ascii="Arial" w:hAnsi="Arial" w:cs="Arial"/>
                      <w:sz w:val="22"/>
                      <w:szCs w:val="24"/>
                    </w:rPr>
                  </w:pPr>
                  <w:r>
                    <w:rPr>
                      <w:rFonts w:ascii="Arial" w:hAnsi="Arial"/>
                      <w:b/>
                      <w:bCs/>
                      <w:sz w:val="22"/>
                    </w:rPr>
                    <w:t>PrintCity</w:t>
                  </w:r>
                  <w:r>
                    <w:rPr>
                      <w:rFonts w:ascii="Arial" w:hAnsi="Arial"/>
                      <w:sz w:val="22"/>
                    </w:rPr>
                    <w:t xml:space="preserve"> is a </w:t>
                  </w:r>
                  <w:r>
                    <w:rPr>
                      <w:rFonts w:ascii="Arial" w:hAnsi="Arial"/>
                      <w:b/>
                      <w:bCs/>
                      <w:sz w:val="22"/>
                    </w:rPr>
                    <w:t>strategic alliance</w:t>
                  </w:r>
                  <w:r>
                    <w:rPr>
                      <w:rFonts w:ascii="Arial" w:hAnsi="Arial"/>
                      <w:sz w:val="22"/>
                    </w:rPr>
                    <w:t xml:space="preserve"> </w:t>
                  </w:r>
                  <w:proofErr w:type="spellStart"/>
                  <w:r>
                    <w:rPr>
                      <w:rFonts w:ascii="Arial" w:hAnsi="Arial"/>
                      <w:sz w:val="22"/>
                    </w:rPr>
                    <w:t>recognised</w:t>
                  </w:r>
                  <w:proofErr w:type="spellEnd"/>
                  <w:r>
                    <w:rPr>
                      <w:rFonts w:ascii="Arial" w:hAnsi="Arial"/>
                      <w:sz w:val="22"/>
                    </w:rPr>
                    <w:t xml:space="preserve"> as the “connection of competence” across the entire printing and packaging value chain, promoting the value of </w:t>
                  </w:r>
                  <w:r>
                    <w:rPr>
                      <w:rFonts w:ascii="Arial" w:hAnsi="Arial"/>
                      <w:b/>
                      <w:bCs/>
                      <w:sz w:val="22"/>
                    </w:rPr>
                    <w:t>print and packaging</w:t>
                  </w:r>
                  <w:r>
                    <w:rPr>
                      <w:rFonts w:ascii="Arial" w:hAnsi="Arial"/>
                      <w:sz w:val="22"/>
                    </w:rPr>
                    <w:t>.</w:t>
                  </w:r>
                </w:p>
                <w:p w14:paraId="07EFDE86" w14:textId="77777777" w:rsidR="003C5425" w:rsidRPr="00200A24" w:rsidRDefault="003C5425" w:rsidP="003C5425">
                  <w:pPr>
                    <w:rPr>
                      <w:rFonts w:ascii="Arial" w:hAnsi="Arial" w:cs="Arial"/>
                      <w:lang w:val="de-DE"/>
                    </w:rPr>
                  </w:pPr>
                </w:p>
              </w:txbxContent>
            </v:textbox>
          </v:shape>
        </w:pict>
      </w:r>
    </w:p>
    <w:p w14:paraId="6909D43A" w14:textId="77777777" w:rsidR="003A7DC5" w:rsidRDefault="003A7DC5" w:rsidP="005F5123">
      <w:pPr>
        <w:pStyle w:val="NurText2"/>
        <w:spacing w:line="276" w:lineRule="auto"/>
        <w:rPr>
          <w:rFonts w:ascii="Arial" w:hAnsi="Arial" w:cs="Arial"/>
          <w:b/>
          <w:sz w:val="22"/>
          <w:szCs w:val="24"/>
        </w:rPr>
      </w:pPr>
    </w:p>
    <w:p w14:paraId="391FA131" w14:textId="77777777" w:rsidR="000051D6" w:rsidRDefault="000051D6" w:rsidP="005F5123">
      <w:pPr>
        <w:pStyle w:val="NurText2"/>
        <w:spacing w:line="276" w:lineRule="auto"/>
        <w:rPr>
          <w:rFonts w:ascii="Arial" w:hAnsi="Arial" w:cs="Arial"/>
          <w:b/>
          <w:sz w:val="22"/>
          <w:szCs w:val="24"/>
        </w:rPr>
      </w:pPr>
    </w:p>
    <w:p w14:paraId="0D77B2C4" w14:textId="77777777" w:rsidR="000051D6" w:rsidRPr="00B33B79" w:rsidRDefault="000051D6" w:rsidP="005F5123">
      <w:pPr>
        <w:pStyle w:val="NurText2"/>
        <w:spacing w:line="276" w:lineRule="auto"/>
        <w:rPr>
          <w:rFonts w:ascii="Arial" w:hAnsi="Arial" w:cs="Arial"/>
          <w:b/>
          <w:sz w:val="22"/>
          <w:szCs w:val="24"/>
        </w:rPr>
      </w:pPr>
    </w:p>
    <w:p w14:paraId="4411B423" w14:textId="77777777" w:rsidR="003C5425" w:rsidRPr="00B33B79" w:rsidRDefault="003C5425" w:rsidP="005F5123">
      <w:pPr>
        <w:pStyle w:val="NurText2"/>
        <w:spacing w:line="276" w:lineRule="auto"/>
        <w:rPr>
          <w:rFonts w:ascii="Arial" w:hAnsi="Arial" w:cs="Arial"/>
          <w:b/>
          <w:sz w:val="22"/>
          <w:szCs w:val="24"/>
        </w:rPr>
      </w:pPr>
    </w:p>
    <w:p w14:paraId="76387F9F" w14:textId="77777777" w:rsidR="003C5425" w:rsidRPr="00B33B79" w:rsidRDefault="003C5425" w:rsidP="005F5123">
      <w:pPr>
        <w:pStyle w:val="NurText2"/>
        <w:spacing w:line="276" w:lineRule="auto"/>
        <w:rPr>
          <w:rFonts w:ascii="Arial" w:hAnsi="Arial" w:cs="Arial"/>
          <w:b/>
          <w:sz w:val="22"/>
          <w:szCs w:val="24"/>
        </w:rPr>
      </w:pPr>
    </w:p>
    <w:p w14:paraId="7084FFF4" w14:textId="77777777" w:rsidR="003C5425" w:rsidRPr="00B33B79" w:rsidRDefault="003C5425" w:rsidP="005F5123">
      <w:pPr>
        <w:pStyle w:val="NurText2"/>
        <w:spacing w:line="276" w:lineRule="auto"/>
        <w:rPr>
          <w:rFonts w:ascii="Arial" w:hAnsi="Arial" w:cs="Arial"/>
          <w:b/>
          <w:sz w:val="22"/>
          <w:szCs w:val="24"/>
        </w:rPr>
      </w:pPr>
    </w:p>
    <w:p w14:paraId="395C23F5" w14:textId="77777777" w:rsidR="00A20C1A" w:rsidRPr="008321B1" w:rsidRDefault="006A2B5A" w:rsidP="005F5123">
      <w:pPr>
        <w:pStyle w:val="NurText2"/>
        <w:numPr>
          <w:ilvl w:val="0"/>
          <w:numId w:val="2"/>
        </w:numPr>
        <w:spacing w:before="80" w:line="276" w:lineRule="auto"/>
        <w:ind w:left="284" w:hanging="284"/>
        <w:rPr>
          <w:rFonts w:ascii="Arial" w:hAnsi="Arial" w:cs="Arial"/>
          <w:sz w:val="22"/>
          <w:szCs w:val="24"/>
        </w:rPr>
      </w:pPr>
      <w:r>
        <w:rPr>
          <w:rFonts w:ascii="Arial" w:hAnsi="Arial"/>
          <w:sz w:val="22"/>
        </w:rPr>
        <w:t xml:space="preserve">We deliver </w:t>
      </w:r>
      <w:r>
        <w:rPr>
          <w:rFonts w:ascii="Arial" w:hAnsi="Arial"/>
          <w:b/>
          <w:bCs/>
          <w:sz w:val="22"/>
        </w:rPr>
        <w:t>value to customers</w:t>
      </w:r>
      <w:r>
        <w:rPr>
          <w:rFonts w:ascii="Arial" w:hAnsi="Arial"/>
          <w:sz w:val="22"/>
        </w:rPr>
        <w:t xml:space="preserve"> by gathering and sharing </w:t>
      </w:r>
      <w:r>
        <w:rPr>
          <w:rFonts w:ascii="Arial" w:hAnsi="Arial"/>
          <w:b/>
          <w:bCs/>
          <w:sz w:val="22"/>
        </w:rPr>
        <w:t>leading</w:t>
      </w:r>
      <w:r>
        <w:rPr>
          <w:rFonts w:ascii="Arial" w:hAnsi="Arial"/>
          <w:sz w:val="22"/>
        </w:rPr>
        <w:t xml:space="preserve"> global </w:t>
      </w:r>
      <w:r>
        <w:rPr>
          <w:rFonts w:ascii="Arial" w:hAnsi="Arial"/>
          <w:b/>
          <w:bCs/>
          <w:sz w:val="22"/>
        </w:rPr>
        <w:t>know-how</w:t>
      </w:r>
      <w:r>
        <w:rPr>
          <w:rFonts w:ascii="Arial" w:hAnsi="Arial"/>
          <w:sz w:val="22"/>
        </w:rPr>
        <w:t xml:space="preserve"> within a network.</w:t>
      </w:r>
    </w:p>
    <w:p w14:paraId="1EDC52A3" w14:textId="77777777" w:rsidR="00A20C1A" w:rsidRPr="008321B1" w:rsidRDefault="006A2B5A" w:rsidP="005F5123">
      <w:pPr>
        <w:pStyle w:val="NurText2"/>
        <w:numPr>
          <w:ilvl w:val="0"/>
          <w:numId w:val="2"/>
        </w:numPr>
        <w:spacing w:before="80" w:line="276" w:lineRule="auto"/>
        <w:ind w:left="284" w:hanging="284"/>
        <w:rPr>
          <w:rFonts w:ascii="Arial" w:hAnsi="Arial" w:cs="Arial"/>
          <w:sz w:val="22"/>
          <w:szCs w:val="24"/>
        </w:rPr>
      </w:pPr>
      <w:r>
        <w:rPr>
          <w:rFonts w:ascii="Arial" w:hAnsi="Arial"/>
          <w:sz w:val="22"/>
        </w:rPr>
        <w:t xml:space="preserve">We deliver knowledge via seminars, trade fairs, project studies, tutorials, </w:t>
      </w:r>
      <w:proofErr w:type="gramStart"/>
      <w:r>
        <w:rPr>
          <w:rFonts w:ascii="Arial" w:hAnsi="Arial"/>
          <w:sz w:val="22"/>
        </w:rPr>
        <w:t>publications</w:t>
      </w:r>
      <w:proofErr w:type="gramEnd"/>
      <w:r>
        <w:rPr>
          <w:rFonts w:ascii="Arial" w:hAnsi="Arial"/>
          <w:sz w:val="22"/>
        </w:rPr>
        <w:t xml:space="preserve"> and electronic platforms.</w:t>
      </w:r>
    </w:p>
    <w:p w14:paraId="055AE886" w14:textId="77777777" w:rsidR="00A20C1A" w:rsidRPr="005F0EB6" w:rsidRDefault="006A2B5A" w:rsidP="00DE35A4">
      <w:pPr>
        <w:pStyle w:val="NurText2"/>
        <w:numPr>
          <w:ilvl w:val="0"/>
          <w:numId w:val="2"/>
        </w:numPr>
        <w:spacing w:before="80" w:line="276" w:lineRule="auto"/>
        <w:ind w:left="284" w:hanging="284"/>
        <w:rPr>
          <w:rFonts w:ascii="Arial" w:hAnsi="Arial" w:cs="Arial"/>
          <w:sz w:val="22"/>
          <w:szCs w:val="24"/>
        </w:rPr>
      </w:pPr>
      <w:r>
        <w:rPr>
          <w:rFonts w:ascii="Arial" w:hAnsi="Arial"/>
          <w:sz w:val="22"/>
        </w:rPr>
        <w:t xml:space="preserve">We maximize </w:t>
      </w:r>
      <w:r>
        <w:rPr>
          <w:rFonts w:ascii="Arial" w:hAnsi="Arial"/>
          <w:b/>
          <w:sz w:val="22"/>
        </w:rPr>
        <w:t>synergies</w:t>
      </w:r>
      <w:r>
        <w:rPr>
          <w:rFonts w:ascii="Arial" w:hAnsi="Arial"/>
          <w:sz w:val="22"/>
        </w:rPr>
        <w:t xml:space="preserve"> to </w:t>
      </w:r>
      <w:r>
        <w:rPr>
          <w:rFonts w:ascii="Arial" w:hAnsi="Arial"/>
          <w:b/>
          <w:sz w:val="22"/>
        </w:rPr>
        <w:t>develop our industry</w:t>
      </w:r>
      <w:r>
        <w:rPr>
          <w:rFonts w:ascii="Arial" w:hAnsi="Arial"/>
          <w:sz w:val="22"/>
        </w:rPr>
        <w:t xml:space="preserve"> effectively and cost-efficiently.</w:t>
      </w:r>
      <w:r w:rsidR="00CA0452">
        <w:pict w14:anchorId="3A50DB51">
          <v:shape id="_x0000_s1036" type="#_x0000_t202" style="position:absolute;left:0;text-align:left;margin-left:7.7pt;margin-top:457.65pt;width:491.8pt;height:154.2pt;z-index:6;mso-height-percent:200;mso-position-horizontal-relative:text;mso-position-vertical-relative:text;mso-height-percent:200;mso-width-relative:margin;mso-height-relative:margin" stroked="f">
            <v:fill opacity="0"/>
            <v:textbox style="mso-fit-shape-to-text:t">
              <w:txbxContent>
                <w:p w14:paraId="45F85C72" w14:textId="77777777" w:rsidR="00C32A98" w:rsidRPr="00B077FF" w:rsidRDefault="006A2B5A" w:rsidP="00C32A98">
                  <w:pPr>
                    <w:widowControl w:val="0"/>
                    <w:jc w:val="center"/>
                    <w:rPr>
                      <w:rFonts w:ascii="Arial" w:eastAsia="Arial Unicode MS" w:hAnsi="Arial" w:cs="Arial"/>
                      <w:b/>
                      <w:bCs/>
                      <w:sz w:val="16"/>
                      <w:szCs w:val="16"/>
                    </w:rPr>
                  </w:pPr>
                  <w:r>
                    <w:rPr>
                      <w:rFonts w:ascii="Arial" w:hAnsi="Arial"/>
                      <w:b/>
                      <w:sz w:val="16"/>
                    </w:rPr>
                    <w:t>PrintCity GmbH &amp; Co. KG</w:t>
                  </w:r>
                  <w:r>
                    <w:rPr>
                      <w:rFonts w:ascii="Arial" w:hAnsi="Arial"/>
                      <w:sz w:val="16"/>
                    </w:rPr>
                    <w:t xml:space="preserve">, </w:t>
                  </w:r>
                  <w:proofErr w:type="spellStart"/>
                  <w:r>
                    <w:rPr>
                      <w:rFonts w:ascii="Arial" w:hAnsi="Arial"/>
                      <w:sz w:val="16"/>
                    </w:rPr>
                    <w:t>Eichenstrasse</w:t>
                  </w:r>
                  <w:proofErr w:type="spellEnd"/>
                  <w:r>
                    <w:rPr>
                      <w:rFonts w:ascii="Arial" w:hAnsi="Arial"/>
                      <w:sz w:val="16"/>
                    </w:rPr>
                    <w:t xml:space="preserve"> 10, D-82061 </w:t>
                  </w:r>
                  <w:proofErr w:type="spellStart"/>
                  <w:r>
                    <w:rPr>
                      <w:rFonts w:ascii="Arial" w:hAnsi="Arial"/>
                      <w:sz w:val="16"/>
                    </w:rPr>
                    <w:t>Neuried</w:t>
                  </w:r>
                  <w:proofErr w:type="spellEnd"/>
                  <w:r>
                    <w:rPr>
                      <w:rFonts w:ascii="Arial" w:hAnsi="Arial"/>
                      <w:sz w:val="16"/>
                    </w:rPr>
                    <w:t>, Germany</w:t>
                  </w:r>
                </w:p>
                <w:p w14:paraId="63FF6D16" w14:textId="77777777" w:rsidR="00C32A98" w:rsidRDefault="006A2B5A" w:rsidP="00C32A98">
                  <w:pPr>
                    <w:widowControl w:val="0"/>
                    <w:jc w:val="center"/>
                    <w:rPr>
                      <w:rFonts w:ascii="Arial" w:eastAsia="Arial Unicode MS" w:hAnsi="Arial" w:cs="Arial"/>
                      <w:bCs/>
                      <w:sz w:val="14"/>
                      <w:szCs w:val="16"/>
                    </w:rPr>
                  </w:pPr>
                  <w:r>
                    <w:rPr>
                      <w:rFonts w:ascii="Arial" w:hAnsi="Arial"/>
                      <w:b/>
                      <w:sz w:val="16"/>
                    </w:rPr>
                    <w:t>Tel.:</w:t>
                  </w:r>
                  <w:r>
                    <w:rPr>
                      <w:rFonts w:ascii="Arial" w:hAnsi="Arial"/>
                      <w:sz w:val="16"/>
                    </w:rPr>
                    <w:t xml:space="preserve"> +49 89 749092- 23, </w:t>
                  </w:r>
                  <w:r>
                    <w:rPr>
                      <w:rFonts w:ascii="Arial" w:hAnsi="Arial"/>
                      <w:b/>
                      <w:sz w:val="16"/>
                    </w:rPr>
                    <w:t>Fax:</w:t>
                  </w:r>
                  <w:r>
                    <w:rPr>
                      <w:rFonts w:ascii="Arial" w:hAnsi="Arial"/>
                      <w:sz w:val="16"/>
                    </w:rPr>
                    <w:t xml:space="preserve"> +49 89 749092- 25, </w:t>
                  </w:r>
                  <w:r>
                    <w:rPr>
                      <w:rFonts w:ascii="Arial" w:hAnsi="Arial"/>
                      <w:b/>
                      <w:sz w:val="16"/>
                    </w:rPr>
                    <w:t>E-mail:</w:t>
                  </w:r>
                  <w:r>
                    <w:rPr>
                      <w:rFonts w:ascii="Arial" w:hAnsi="Arial"/>
                      <w:sz w:val="14"/>
                    </w:rPr>
                    <w:t xml:space="preserve"> </w:t>
                  </w:r>
                  <w:hyperlink r:id="rId15" w:history="1">
                    <w:r>
                      <w:rPr>
                        <w:rStyle w:val="Hyperlink"/>
                        <w:rFonts w:ascii="Arial" w:hAnsi="Arial"/>
                        <w:sz w:val="16"/>
                      </w:rPr>
                      <w:t>info@printcity.de</w:t>
                    </w:r>
                  </w:hyperlink>
                  <w:r>
                    <w:rPr>
                      <w:rFonts w:ascii="Arial" w:hAnsi="Arial"/>
                      <w:sz w:val="16"/>
                    </w:rPr>
                    <w:t xml:space="preserve">, </w:t>
                  </w:r>
                  <w:r>
                    <w:rPr>
                      <w:rFonts w:ascii="Arial" w:hAnsi="Arial"/>
                      <w:b/>
                      <w:sz w:val="16"/>
                    </w:rPr>
                    <w:t>Internet:</w:t>
                  </w:r>
                  <w:r>
                    <w:rPr>
                      <w:rFonts w:ascii="Arial" w:hAnsi="Arial"/>
                      <w:sz w:val="16"/>
                    </w:rPr>
                    <w:t xml:space="preserve"> www.printcity.de</w:t>
                  </w:r>
                </w:p>
                <w:p w14:paraId="5908BF81" w14:textId="77777777" w:rsidR="00C32A98" w:rsidRDefault="006A2B5A" w:rsidP="00C32A98">
                  <w:pPr>
                    <w:widowControl w:val="0"/>
                    <w:jc w:val="center"/>
                    <w:rPr>
                      <w:rFonts w:ascii="Arial" w:eastAsia="Arial Unicode MS" w:hAnsi="Arial" w:cs="Arial"/>
                      <w:bCs/>
                      <w:sz w:val="14"/>
                      <w:szCs w:val="16"/>
                    </w:rPr>
                  </w:pPr>
                  <w:r>
                    <w:rPr>
                      <w:rFonts w:ascii="Arial" w:hAnsi="Arial"/>
                      <w:sz w:val="14"/>
                    </w:rPr>
                    <w:t>Munich District Court HRA 93911</w:t>
                  </w:r>
                  <w:r>
                    <w:rPr>
                      <w:rFonts w:ascii="Arial" w:hAnsi="Arial"/>
                      <w:sz w:val="14"/>
                    </w:rPr>
                    <w:br/>
                  </w:r>
                  <w:r>
                    <w:rPr>
                      <w:rFonts w:ascii="Arial" w:hAnsi="Arial"/>
                      <w:b/>
                      <w:sz w:val="14"/>
                    </w:rPr>
                    <w:t>VAT ID No.</w:t>
                  </w:r>
                  <w:r>
                    <w:rPr>
                      <w:rFonts w:ascii="Arial" w:hAnsi="Arial"/>
                      <w:sz w:val="14"/>
                    </w:rPr>
                    <w:t>: DE222766170</w:t>
                  </w:r>
                </w:p>
                <w:p w14:paraId="3FA7A1E3" w14:textId="77777777" w:rsidR="00C32A98" w:rsidRDefault="006A2B5A" w:rsidP="00C32A98">
                  <w:pPr>
                    <w:widowControl w:val="0"/>
                    <w:jc w:val="center"/>
                    <w:rPr>
                      <w:rFonts w:ascii="Arial" w:eastAsia="Arial Unicode MS" w:hAnsi="Arial" w:cs="Arial"/>
                      <w:b/>
                      <w:bCs/>
                      <w:sz w:val="14"/>
                      <w:szCs w:val="16"/>
                    </w:rPr>
                  </w:pPr>
                  <w:r>
                    <w:rPr>
                      <w:rFonts w:ascii="Arial" w:hAnsi="Arial"/>
                      <w:sz w:val="14"/>
                    </w:rPr>
                    <w:t xml:space="preserve">General Partner: PrintCity </w:t>
                  </w:r>
                  <w:proofErr w:type="spellStart"/>
                  <w:r>
                    <w:rPr>
                      <w:rFonts w:ascii="Arial" w:hAnsi="Arial"/>
                      <w:sz w:val="14"/>
                    </w:rPr>
                    <w:t>Verwaltungsgesellschaft</w:t>
                  </w:r>
                  <w:proofErr w:type="spellEnd"/>
                  <w:r>
                    <w:rPr>
                      <w:rFonts w:ascii="Arial" w:hAnsi="Arial"/>
                      <w:sz w:val="14"/>
                    </w:rPr>
                    <w:t xml:space="preserve"> </w:t>
                  </w:r>
                  <w:proofErr w:type="spellStart"/>
                  <w:r>
                    <w:rPr>
                      <w:rFonts w:ascii="Arial" w:hAnsi="Arial"/>
                      <w:sz w:val="14"/>
                    </w:rPr>
                    <w:t>mbH</w:t>
                  </w:r>
                  <w:proofErr w:type="spellEnd"/>
                  <w:r>
                    <w:rPr>
                      <w:rFonts w:ascii="Arial" w:hAnsi="Arial"/>
                      <w:sz w:val="14"/>
                    </w:rPr>
                    <w:t xml:space="preserve"> / Munich District Court HRB 189908 / Managing Director: Rainer Kuhn</w:t>
                  </w:r>
                </w:p>
                <w:p w14:paraId="1CFA5C21" w14:textId="77777777" w:rsidR="00C32A98" w:rsidRDefault="006A2B5A" w:rsidP="00C32A98">
                  <w:pPr>
                    <w:jc w:val="center"/>
                  </w:pPr>
                  <w:r>
                    <w:rPr>
                      <w:rFonts w:ascii="Arial" w:hAnsi="Arial"/>
                      <w:b/>
                      <w:sz w:val="14"/>
                    </w:rPr>
                    <w:t>Bank information</w:t>
                  </w:r>
                  <w:r>
                    <w:rPr>
                      <w:rFonts w:ascii="Arial" w:hAnsi="Arial"/>
                      <w:sz w:val="14"/>
                    </w:rPr>
                    <w:t xml:space="preserve">: </w:t>
                  </w:r>
                  <w:proofErr w:type="spellStart"/>
                  <w:r>
                    <w:rPr>
                      <w:rFonts w:ascii="Arial" w:hAnsi="Arial"/>
                      <w:sz w:val="14"/>
                    </w:rPr>
                    <w:t>HypoVereinsbank</w:t>
                  </w:r>
                  <w:proofErr w:type="spellEnd"/>
                  <w:r>
                    <w:rPr>
                      <w:rFonts w:ascii="Arial" w:hAnsi="Arial"/>
                      <w:sz w:val="14"/>
                    </w:rPr>
                    <w:t xml:space="preserve"> München / </w:t>
                  </w:r>
                  <w:r>
                    <w:rPr>
                      <w:rFonts w:ascii="Arial" w:hAnsi="Arial"/>
                      <w:b/>
                      <w:sz w:val="14"/>
                    </w:rPr>
                    <w:t>Sort code</w:t>
                  </w:r>
                  <w:r>
                    <w:rPr>
                      <w:rFonts w:ascii="Arial" w:hAnsi="Arial"/>
                      <w:sz w:val="14"/>
                    </w:rPr>
                    <w:t xml:space="preserve"> 700 202 70 ∙ </w:t>
                  </w:r>
                  <w:r>
                    <w:rPr>
                      <w:rFonts w:ascii="Arial" w:hAnsi="Arial"/>
                      <w:b/>
                      <w:sz w:val="14"/>
                    </w:rPr>
                    <w:t>Acct. No.</w:t>
                  </w:r>
                  <w:r>
                    <w:rPr>
                      <w:rFonts w:ascii="Arial" w:hAnsi="Arial"/>
                      <w:sz w:val="14"/>
                    </w:rPr>
                    <w:t xml:space="preserve"> 667505372 / </w:t>
                  </w:r>
                  <w:r>
                    <w:rPr>
                      <w:rFonts w:ascii="Arial" w:hAnsi="Arial"/>
                      <w:b/>
                      <w:sz w:val="14"/>
                    </w:rPr>
                    <w:t>BIC</w:t>
                  </w:r>
                  <w:r>
                    <w:rPr>
                      <w:rFonts w:ascii="Arial" w:hAnsi="Arial"/>
                      <w:sz w:val="14"/>
                    </w:rPr>
                    <w:t xml:space="preserve"> HYVEDEMM / </w:t>
                  </w:r>
                  <w:r>
                    <w:rPr>
                      <w:rFonts w:ascii="Arial" w:hAnsi="Arial"/>
                      <w:b/>
                      <w:sz w:val="14"/>
                    </w:rPr>
                    <w:t xml:space="preserve">IBAN </w:t>
                  </w:r>
                  <w:r>
                    <w:rPr>
                      <w:rFonts w:ascii="Arial" w:hAnsi="Arial"/>
                      <w:sz w:val="14"/>
                    </w:rPr>
                    <w:t>DE85700202700667505372</w:t>
                  </w:r>
                </w:p>
              </w:txbxContent>
            </v:textbox>
          </v:shape>
        </w:pict>
      </w:r>
    </w:p>
    <w:sectPr w:rsidR="00A20C1A" w:rsidRPr="005F0EB6" w:rsidSect="00BF78E8">
      <w:footerReference w:type="default" r:id="rId16"/>
      <w:headerReference w:type="first" r:id="rId17"/>
      <w:footerReference w:type="first" r:id="rId18"/>
      <w:pgSz w:w="11906" w:h="16838" w:code="9"/>
      <w:pgMar w:top="851" w:right="851" w:bottom="567" w:left="85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9C72" w14:textId="77777777" w:rsidR="00CA0452" w:rsidRDefault="00CA0452">
      <w:r>
        <w:separator/>
      </w:r>
    </w:p>
  </w:endnote>
  <w:endnote w:type="continuationSeparator" w:id="0">
    <w:p w14:paraId="22EAA998" w14:textId="77777777" w:rsidR="00CA0452" w:rsidRDefault="00CA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DIN Offc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9728" w14:textId="77777777" w:rsidR="00DB0BE3" w:rsidRPr="00E56EC5" w:rsidRDefault="006A2B5A" w:rsidP="00BF78E8">
    <w:pPr>
      <w:widowControl w:val="0"/>
      <w:tabs>
        <w:tab w:val="right" w:pos="10206"/>
      </w:tabs>
      <w:rPr>
        <w:rFonts w:ascii="Arial" w:eastAsia="Arial Unicode MS" w:hAnsi="Arial" w:cs="Arial"/>
        <w:bCs/>
        <w:sz w:val="16"/>
        <w:szCs w:val="16"/>
      </w:rPr>
    </w:pPr>
    <w:r>
      <w:rPr>
        <w:rFonts w:ascii="Arial" w:hAnsi="Arial"/>
        <w:sz w:val="16"/>
      </w:rPr>
      <w:t>PC280</w:t>
    </w:r>
    <w:r>
      <w:rPr>
        <w:rFonts w:ascii="Arial" w:hAnsi="Arial"/>
        <w:sz w:val="16"/>
      </w:rPr>
      <w:tab/>
    </w:r>
    <w:r w:rsidRPr="00E56EC5">
      <w:rPr>
        <w:rFonts w:ascii="Arial" w:eastAsia="Arial Unicode MS" w:hAnsi="Arial" w:cs="Arial"/>
        <w:sz w:val="16"/>
      </w:rPr>
      <w:fldChar w:fldCharType="begin"/>
    </w:r>
    <w:r w:rsidRPr="00E56EC5">
      <w:rPr>
        <w:rFonts w:ascii="Arial" w:eastAsia="Arial Unicode MS" w:hAnsi="Arial" w:cs="Arial"/>
        <w:sz w:val="16"/>
      </w:rPr>
      <w:instrText xml:space="preserve"> </w:instrText>
    </w:r>
    <w:r w:rsidR="00882604" w:rsidRPr="00E56EC5">
      <w:rPr>
        <w:rFonts w:ascii="Arial" w:eastAsia="Arial Unicode MS" w:hAnsi="Arial" w:cs="Arial"/>
        <w:sz w:val="16"/>
      </w:rPr>
      <w:instrText>PAGE</w:instrText>
    </w:r>
    <w:r w:rsidRPr="00E56EC5">
      <w:rPr>
        <w:rFonts w:ascii="Arial" w:eastAsia="Arial Unicode MS" w:hAnsi="Arial" w:cs="Arial"/>
        <w:sz w:val="16"/>
      </w:rPr>
      <w:instrText xml:space="preserve">  \* Arabic  \* MERGEFORMAT </w:instrText>
    </w:r>
    <w:r w:rsidRPr="00E56EC5">
      <w:rPr>
        <w:rFonts w:ascii="Arial" w:eastAsia="Arial Unicode MS" w:hAnsi="Arial" w:cs="Arial"/>
        <w:sz w:val="16"/>
      </w:rPr>
      <w:fldChar w:fldCharType="separate"/>
    </w:r>
    <w:r w:rsidR="00AF0C90">
      <w:rPr>
        <w:rFonts w:ascii="Arial" w:eastAsia="Arial Unicode MS" w:hAnsi="Arial" w:cs="Arial"/>
        <w:sz w:val="16"/>
      </w:rPr>
      <w:t>2</w:t>
    </w:r>
    <w:r w:rsidRPr="00E56EC5">
      <w:rPr>
        <w:rFonts w:ascii="Arial" w:eastAsia="Arial Unicode MS"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A2FD" w14:textId="77777777" w:rsidR="00DB0BE3" w:rsidRPr="00E04FD3" w:rsidRDefault="006A2B5A" w:rsidP="00BF78E8">
    <w:pPr>
      <w:pStyle w:val="Fuzeile"/>
      <w:tabs>
        <w:tab w:val="clear" w:pos="4536"/>
        <w:tab w:val="clear" w:pos="9072"/>
        <w:tab w:val="right" w:pos="10204"/>
        <w:tab w:val="right" w:pos="11199"/>
      </w:tabs>
      <w:rPr>
        <w:rFonts w:ascii="Arial" w:hAnsi="Arial" w:cs="Arial"/>
        <w:sz w:val="16"/>
      </w:rPr>
    </w:pPr>
    <w:r>
      <w:rPr>
        <w:rFonts w:ascii="Arial" w:hAnsi="Arial"/>
        <w:sz w:val="16"/>
      </w:rPr>
      <w:t>PC280</w:t>
    </w:r>
    <w:r>
      <w:rPr>
        <w:rFonts w:ascii="Arial" w:hAnsi="Arial"/>
        <w:sz w:val="16"/>
      </w:rPr>
      <w:tab/>
    </w:r>
    <w:r>
      <w:rPr>
        <w:rFonts w:ascii="Arial" w:hAnsi="Arial" w:cs="Arial"/>
        <w:sz w:val="16"/>
      </w:rPr>
      <w:fldChar w:fldCharType="begin"/>
    </w:r>
    <w:r>
      <w:rPr>
        <w:rFonts w:ascii="Arial" w:hAnsi="Arial" w:cs="Arial"/>
        <w:sz w:val="16"/>
      </w:rPr>
      <w:instrText xml:space="preserve"> </w:instrText>
    </w:r>
    <w:r w:rsidR="00882604">
      <w:rPr>
        <w:rFonts w:ascii="Arial" w:hAnsi="Arial" w:cs="Arial"/>
        <w:sz w:val="16"/>
      </w:rPr>
      <w:instrText>PAGE</w:instrText>
    </w:r>
    <w:r>
      <w:rPr>
        <w:rFonts w:ascii="Arial" w:hAnsi="Arial" w:cs="Arial"/>
        <w:sz w:val="16"/>
      </w:rPr>
      <w:instrText xml:space="preserve">  \* Arabic  \* MERGEFORMAT </w:instrText>
    </w:r>
    <w:r>
      <w:rPr>
        <w:rFonts w:ascii="Arial" w:hAnsi="Arial" w:cs="Arial"/>
        <w:sz w:val="16"/>
      </w:rPr>
      <w:fldChar w:fldCharType="separate"/>
    </w:r>
    <w:r w:rsidR="00AF0C90">
      <w:rPr>
        <w:rFonts w:ascii="Arial" w:hAnsi="Arial" w:cs="Arial"/>
        <w:sz w:val="16"/>
      </w:rPr>
      <w:t>1</w:t>
    </w:r>
    <w:r>
      <w:rPr>
        <w:rFonts w:ascii="Arial" w:hAnsi="Arial" w:cs="Arial"/>
        <w:sz w:val="16"/>
      </w:rPr>
      <w:fldChar w:fldCharType="end"/>
    </w:r>
    <w:r>
      <w:rPr>
        <w:rFonts w:ascii="Arial" w:hAnsi="Arial"/>
        <w:sz w:val="16"/>
      </w:rPr>
      <w:tab/>
    </w:r>
    <w:r>
      <w:rPr>
        <w:rFonts w:ascii="Arial" w:hAnsi="Arial"/>
        <w:sz w:val="16"/>
      </w:rPr>
      <w:tab/>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7EFF" w14:textId="77777777" w:rsidR="00CA0452" w:rsidRDefault="00CA0452">
      <w:r>
        <w:separator/>
      </w:r>
    </w:p>
  </w:footnote>
  <w:footnote w:type="continuationSeparator" w:id="0">
    <w:p w14:paraId="5921D915" w14:textId="77777777" w:rsidR="00CA0452" w:rsidRDefault="00CA0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DC3A" w14:textId="77777777" w:rsidR="00DB0BE3" w:rsidRDefault="00CA0452">
    <w:pPr>
      <w:pStyle w:val="berschrift2"/>
      <w:rPr>
        <w:rFonts w:ascii="Arial" w:hAnsi="Arial" w:cs="Arial"/>
        <w:sz w:val="32"/>
      </w:rPr>
    </w:pPr>
    <w:r>
      <w:pict w14:anchorId="72A238EE">
        <v:shapetype id="_x0000_t202" coordsize="21600,21600" o:spt="202" path="m,l,21600r21600,l21600,xe">
          <v:stroke joinstyle="miter"/>
          <v:path gradientshapeok="t" o:connecttype="rect"/>
        </v:shapetype>
        <v:shape id="_x0000_s2049" type="#_x0000_t202" style="position:absolute;left:0;text-align:left;margin-left:268.35pt;margin-top:21.2pt;width:227.9pt;height:53.9pt;z-index:-1;mso-wrap-distance-left:9.05pt;mso-wrap-distance-right:9.05pt" stroked="f">
          <v:fill color2="black"/>
          <v:textbox inset="0,0,0,0">
            <w:txbxContent>
              <w:p w14:paraId="0598A431" w14:textId="77777777" w:rsidR="00DB0BE3" w:rsidRDefault="006A2B5A">
                <w:pPr>
                  <w:pStyle w:val="berschrift2"/>
                </w:pPr>
                <w:r>
                  <w:rPr>
                    <w:rFonts w:ascii="Arial" w:hAnsi="Arial"/>
                    <w:color w:val="993366"/>
                  </w:rPr>
                  <w:t>Press Release</w:t>
                </w:r>
              </w:p>
            </w:txbxContent>
          </v:textbox>
        </v:shape>
      </w:pict>
    </w:r>
    <w:r>
      <w:rPr>
        <w:rFonts w:ascii="Arial" w:hAnsi="Arial"/>
      </w:rPr>
      <w:pict w14:anchorId="546EF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9.9pt;height:102.4pt" filled="t">
          <v:fill color2="black"/>
          <v:imagedata r:id="rId1" o:title=""/>
        </v:shape>
      </w:pict>
    </w:r>
  </w:p>
  <w:p w14:paraId="0F725A5D" w14:textId="77777777" w:rsidR="00F24EC6" w:rsidRDefault="00F24EC6" w:rsidP="00F24EC6">
    <w:pPr>
      <w:numPr>
        <w:ilvl w:val="0"/>
        <w:numId w:val="1"/>
      </w:numPr>
      <w:spacing w:line="312" w:lineRule="auto"/>
      <w:rPr>
        <w:rFonts w:ascii="Arial" w:hAnsi="Arial" w:cs="Arial"/>
        <w:color w:val="4D4D4D"/>
        <w:sz w:val="22"/>
        <w:szCs w:val="24"/>
        <w:lang w:val="de-DE"/>
      </w:rPr>
    </w:pPr>
  </w:p>
  <w:p w14:paraId="31016B98" w14:textId="77777777" w:rsidR="00F24EC6" w:rsidRDefault="006A2B5A" w:rsidP="00F24EC6">
    <w:pPr>
      <w:numPr>
        <w:ilvl w:val="0"/>
        <w:numId w:val="1"/>
      </w:numPr>
      <w:spacing w:line="312" w:lineRule="auto"/>
      <w:rPr>
        <w:rFonts w:ascii="Arial" w:hAnsi="Arial" w:cs="Arial"/>
        <w:color w:val="4D4D4D"/>
        <w:sz w:val="22"/>
        <w:szCs w:val="24"/>
      </w:rPr>
    </w:pPr>
    <w:r>
      <w:rPr>
        <w:rFonts w:ascii="Arial" w:hAnsi="Arial"/>
        <w:color w:val="4D4D4D"/>
        <w:sz w:val="22"/>
      </w:rPr>
      <w:t xml:space="preserve">Media contact: </w:t>
    </w:r>
  </w:p>
  <w:tbl>
    <w:tblPr>
      <w:tblW w:w="0" w:type="auto"/>
      <w:tblLook w:val="04A0" w:firstRow="1" w:lastRow="0" w:firstColumn="1" w:lastColumn="0" w:noHBand="0" w:noVBand="1"/>
    </w:tblPr>
    <w:tblGrid>
      <w:gridCol w:w="4644"/>
      <w:gridCol w:w="5670"/>
    </w:tblGrid>
    <w:tr w:rsidR="0065634F" w14:paraId="6D3A1D54" w14:textId="77777777" w:rsidTr="00841C24">
      <w:tc>
        <w:tcPr>
          <w:tcW w:w="4644" w:type="dxa"/>
        </w:tcPr>
        <w:p w14:paraId="1E8961FA" w14:textId="77777777" w:rsidR="00F24EC6" w:rsidRPr="00841C24" w:rsidRDefault="006A2B5A" w:rsidP="00841C24">
          <w:pPr>
            <w:spacing w:line="312" w:lineRule="auto"/>
            <w:rPr>
              <w:rFonts w:ascii="Arial" w:hAnsi="Arial" w:cs="Arial"/>
              <w:color w:val="4D4D4D"/>
              <w:sz w:val="22"/>
              <w:szCs w:val="24"/>
            </w:rPr>
          </w:pPr>
          <w:r>
            <w:rPr>
              <w:rFonts w:ascii="Arial" w:hAnsi="Arial"/>
              <w:b/>
              <w:color w:val="4D4D4D"/>
              <w:sz w:val="22"/>
            </w:rPr>
            <w:t>Rainer Kuhn</w:t>
          </w:r>
          <w:r>
            <w:rPr>
              <w:rFonts w:ascii="Arial" w:hAnsi="Arial"/>
              <w:color w:val="4D4D4D"/>
              <w:sz w:val="22"/>
            </w:rPr>
            <w:t>, Managing Director PrintCity</w:t>
          </w:r>
        </w:p>
        <w:p w14:paraId="1780750C" w14:textId="77777777" w:rsidR="00F24EC6" w:rsidRPr="00841C24" w:rsidRDefault="006A2B5A" w:rsidP="00841C24">
          <w:pPr>
            <w:tabs>
              <w:tab w:val="left" w:pos="2835"/>
            </w:tabs>
            <w:rPr>
              <w:rFonts w:ascii="Arial" w:eastAsia="Arial Unicode MS" w:hAnsi="Arial" w:cs="Arial"/>
              <w:sz w:val="22"/>
            </w:rPr>
          </w:pPr>
          <w:r>
            <w:rPr>
              <w:rFonts w:ascii="Arial" w:hAnsi="Arial"/>
              <w:color w:val="4D4D4D"/>
              <w:sz w:val="22"/>
            </w:rPr>
            <w:t xml:space="preserve">E: </w:t>
          </w:r>
          <w:hyperlink r:id="rId2" w:history="1">
            <w:r>
              <w:rPr>
                <w:rStyle w:val="Hyperlink"/>
                <w:rFonts w:ascii="Arial" w:hAnsi="Arial"/>
              </w:rPr>
              <w:t>press@printcity.de</w:t>
            </w:r>
          </w:hyperlink>
          <w:r>
            <w:rPr>
              <w:rFonts w:ascii="Arial" w:hAnsi="Arial"/>
              <w:color w:val="4D4D4D"/>
              <w:sz w:val="22"/>
            </w:rPr>
            <w:t xml:space="preserve">   </w:t>
          </w:r>
          <w:r>
            <w:rPr>
              <w:rFonts w:ascii="Arial" w:hAnsi="Arial"/>
              <w:sz w:val="22"/>
            </w:rPr>
            <w:t>Tel. +49-89-749092-23</w:t>
          </w:r>
        </w:p>
        <w:p w14:paraId="3617188D" w14:textId="77777777" w:rsidR="00F24EC6" w:rsidRPr="00B33B79" w:rsidRDefault="00F24EC6" w:rsidP="00841C24">
          <w:pPr>
            <w:spacing w:line="300" w:lineRule="atLeast"/>
            <w:rPr>
              <w:rFonts w:ascii="Arial" w:hAnsi="Arial" w:cs="Arial"/>
              <w:b/>
              <w:sz w:val="32"/>
              <w:lang w:val="de-DE"/>
            </w:rPr>
          </w:pPr>
        </w:p>
      </w:tc>
      <w:tc>
        <w:tcPr>
          <w:tcW w:w="5670" w:type="dxa"/>
        </w:tcPr>
        <w:p w14:paraId="2F15AA7C" w14:textId="77777777" w:rsidR="00F24EC6" w:rsidRPr="00841C24" w:rsidRDefault="00F24EC6" w:rsidP="00841C24">
          <w:pPr>
            <w:spacing w:line="312" w:lineRule="auto"/>
            <w:rPr>
              <w:rFonts w:ascii="Arial" w:hAnsi="Arial" w:cs="Arial"/>
              <w:color w:val="4D4D4D"/>
              <w:sz w:val="22"/>
              <w:szCs w:val="24"/>
              <w:lang w:val="de-DE"/>
            </w:rPr>
          </w:pPr>
        </w:p>
      </w:tc>
    </w:tr>
  </w:tbl>
  <w:p w14:paraId="698407E3" w14:textId="77777777" w:rsidR="00F24EC6" w:rsidRPr="002A1759" w:rsidRDefault="00F24EC6" w:rsidP="00F24EC6">
    <w:pPr>
      <w:tabs>
        <w:tab w:val="left" w:pos="2835"/>
      </w:tabs>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7E93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sz w:val="20"/>
      </w:rPr>
    </w:lvl>
  </w:abstractNum>
  <w:abstractNum w:abstractNumId="3" w15:restartNumberingAfterBreak="0">
    <w:nsid w:val="0B9A4BDD"/>
    <w:multiLevelType w:val="hybridMultilevel"/>
    <w:tmpl w:val="42AAF6AE"/>
    <w:lvl w:ilvl="0" w:tplc="3BC66AEC">
      <w:start w:val="19"/>
      <w:numFmt w:val="bullet"/>
      <w:lvlText w:val="-"/>
      <w:lvlJc w:val="left"/>
      <w:pPr>
        <w:ind w:left="720" w:hanging="360"/>
      </w:pPr>
      <w:rPr>
        <w:rFonts w:ascii="Calibri" w:eastAsia="Calibri" w:hAnsi="Calibri" w:cs="Calibri" w:hint="default"/>
      </w:rPr>
    </w:lvl>
    <w:lvl w:ilvl="1" w:tplc="5C0EFB38">
      <w:start w:val="1"/>
      <w:numFmt w:val="decimal"/>
      <w:lvlText w:val="%2."/>
      <w:lvlJc w:val="left"/>
      <w:pPr>
        <w:tabs>
          <w:tab w:val="num" w:pos="1440"/>
        </w:tabs>
        <w:ind w:left="1440" w:hanging="360"/>
      </w:pPr>
    </w:lvl>
    <w:lvl w:ilvl="2" w:tplc="2D4AD4B6">
      <w:start w:val="1"/>
      <w:numFmt w:val="decimal"/>
      <w:lvlText w:val="%3."/>
      <w:lvlJc w:val="left"/>
      <w:pPr>
        <w:tabs>
          <w:tab w:val="num" w:pos="2160"/>
        </w:tabs>
        <w:ind w:left="2160" w:hanging="360"/>
      </w:pPr>
    </w:lvl>
    <w:lvl w:ilvl="3" w:tplc="F0C20A94">
      <w:start w:val="1"/>
      <w:numFmt w:val="decimal"/>
      <w:lvlText w:val="%4."/>
      <w:lvlJc w:val="left"/>
      <w:pPr>
        <w:tabs>
          <w:tab w:val="num" w:pos="2880"/>
        </w:tabs>
        <w:ind w:left="2880" w:hanging="360"/>
      </w:pPr>
    </w:lvl>
    <w:lvl w:ilvl="4" w:tplc="51E2E14A">
      <w:start w:val="1"/>
      <w:numFmt w:val="decimal"/>
      <w:lvlText w:val="%5."/>
      <w:lvlJc w:val="left"/>
      <w:pPr>
        <w:tabs>
          <w:tab w:val="num" w:pos="3600"/>
        </w:tabs>
        <w:ind w:left="3600" w:hanging="360"/>
      </w:pPr>
    </w:lvl>
    <w:lvl w:ilvl="5" w:tplc="918664E6">
      <w:start w:val="1"/>
      <w:numFmt w:val="decimal"/>
      <w:lvlText w:val="%6."/>
      <w:lvlJc w:val="left"/>
      <w:pPr>
        <w:tabs>
          <w:tab w:val="num" w:pos="4320"/>
        </w:tabs>
        <w:ind w:left="4320" w:hanging="360"/>
      </w:pPr>
    </w:lvl>
    <w:lvl w:ilvl="6" w:tplc="4412CDE8">
      <w:start w:val="1"/>
      <w:numFmt w:val="decimal"/>
      <w:lvlText w:val="%7."/>
      <w:lvlJc w:val="left"/>
      <w:pPr>
        <w:tabs>
          <w:tab w:val="num" w:pos="5040"/>
        </w:tabs>
        <w:ind w:left="5040" w:hanging="360"/>
      </w:pPr>
    </w:lvl>
    <w:lvl w:ilvl="7" w:tplc="BBC03FE2">
      <w:start w:val="1"/>
      <w:numFmt w:val="decimal"/>
      <w:lvlText w:val="%8."/>
      <w:lvlJc w:val="left"/>
      <w:pPr>
        <w:tabs>
          <w:tab w:val="num" w:pos="5760"/>
        </w:tabs>
        <w:ind w:left="5760" w:hanging="360"/>
      </w:pPr>
    </w:lvl>
    <w:lvl w:ilvl="8" w:tplc="2B66544A">
      <w:start w:val="1"/>
      <w:numFmt w:val="decimal"/>
      <w:lvlText w:val="%9."/>
      <w:lvlJc w:val="left"/>
      <w:pPr>
        <w:tabs>
          <w:tab w:val="num" w:pos="6480"/>
        </w:tabs>
        <w:ind w:left="6480" w:hanging="360"/>
      </w:pPr>
    </w:lvl>
  </w:abstractNum>
  <w:abstractNum w:abstractNumId="4" w15:restartNumberingAfterBreak="0">
    <w:nsid w:val="12E06208"/>
    <w:multiLevelType w:val="hybridMultilevel"/>
    <w:tmpl w:val="971204AC"/>
    <w:lvl w:ilvl="0" w:tplc="73AAC94A">
      <w:start w:val="1"/>
      <w:numFmt w:val="bullet"/>
      <w:lvlText w:val=""/>
      <w:lvlJc w:val="left"/>
      <w:pPr>
        <w:ind w:left="720" w:hanging="360"/>
      </w:pPr>
      <w:rPr>
        <w:rFonts w:ascii="Symbol" w:hAnsi="Symbol" w:hint="default"/>
      </w:rPr>
    </w:lvl>
    <w:lvl w:ilvl="1" w:tplc="9FDA1352" w:tentative="1">
      <w:start w:val="1"/>
      <w:numFmt w:val="bullet"/>
      <w:lvlText w:val="o"/>
      <w:lvlJc w:val="left"/>
      <w:pPr>
        <w:ind w:left="1440" w:hanging="360"/>
      </w:pPr>
      <w:rPr>
        <w:rFonts w:ascii="Courier New" w:hAnsi="Courier New" w:cs="Courier New" w:hint="default"/>
      </w:rPr>
    </w:lvl>
    <w:lvl w:ilvl="2" w:tplc="8CDC616C" w:tentative="1">
      <w:start w:val="1"/>
      <w:numFmt w:val="bullet"/>
      <w:lvlText w:val=""/>
      <w:lvlJc w:val="left"/>
      <w:pPr>
        <w:ind w:left="2160" w:hanging="360"/>
      </w:pPr>
      <w:rPr>
        <w:rFonts w:ascii="Wingdings" w:hAnsi="Wingdings" w:hint="default"/>
      </w:rPr>
    </w:lvl>
    <w:lvl w:ilvl="3" w:tplc="C3AAF286" w:tentative="1">
      <w:start w:val="1"/>
      <w:numFmt w:val="bullet"/>
      <w:lvlText w:val=""/>
      <w:lvlJc w:val="left"/>
      <w:pPr>
        <w:ind w:left="2880" w:hanging="360"/>
      </w:pPr>
      <w:rPr>
        <w:rFonts w:ascii="Symbol" w:hAnsi="Symbol" w:hint="default"/>
      </w:rPr>
    </w:lvl>
    <w:lvl w:ilvl="4" w:tplc="7F2E8A5A" w:tentative="1">
      <w:start w:val="1"/>
      <w:numFmt w:val="bullet"/>
      <w:lvlText w:val="o"/>
      <w:lvlJc w:val="left"/>
      <w:pPr>
        <w:ind w:left="3600" w:hanging="360"/>
      </w:pPr>
      <w:rPr>
        <w:rFonts w:ascii="Courier New" w:hAnsi="Courier New" w:cs="Courier New" w:hint="default"/>
      </w:rPr>
    </w:lvl>
    <w:lvl w:ilvl="5" w:tplc="17047AE0" w:tentative="1">
      <w:start w:val="1"/>
      <w:numFmt w:val="bullet"/>
      <w:lvlText w:val=""/>
      <w:lvlJc w:val="left"/>
      <w:pPr>
        <w:ind w:left="4320" w:hanging="360"/>
      </w:pPr>
      <w:rPr>
        <w:rFonts w:ascii="Wingdings" w:hAnsi="Wingdings" w:hint="default"/>
      </w:rPr>
    </w:lvl>
    <w:lvl w:ilvl="6" w:tplc="84764BE8" w:tentative="1">
      <w:start w:val="1"/>
      <w:numFmt w:val="bullet"/>
      <w:lvlText w:val=""/>
      <w:lvlJc w:val="left"/>
      <w:pPr>
        <w:ind w:left="5040" w:hanging="360"/>
      </w:pPr>
      <w:rPr>
        <w:rFonts w:ascii="Symbol" w:hAnsi="Symbol" w:hint="default"/>
      </w:rPr>
    </w:lvl>
    <w:lvl w:ilvl="7" w:tplc="8F7CFE08" w:tentative="1">
      <w:start w:val="1"/>
      <w:numFmt w:val="bullet"/>
      <w:lvlText w:val="o"/>
      <w:lvlJc w:val="left"/>
      <w:pPr>
        <w:ind w:left="5760" w:hanging="360"/>
      </w:pPr>
      <w:rPr>
        <w:rFonts w:ascii="Courier New" w:hAnsi="Courier New" w:cs="Courier New" w:hint="default"/>
      </w:rPr>
    </w:lvl>
    <w:lvl w:ilvl="8" w:tplc="2A3CCC5C" w:tentative="1">
      <w:start w:val="1"/>
      <w:numFmt w:val="bullet"/>
      <w:lvlText w:val=""/>
      <w:lvlJc w:val="left"/>
      <w:pPr>
        <w:ind w:left="6480" w:hanging="360"/>
      </w:pPr>
      <w:rPr>
        <w:rFonts w:ascii="Wingdings" w:hAnsi="Wingdings" w:hint="default"/>
      </w:rPr>
    </w:lvl>
  </w:abstractNum>
  <w:abstractNum w:abstractNumId="5" w15:restartNumberingAfterBreak="0">
    <w:nsid w:val="15C603B8"/>
    <w:multiLevelType w:val="hybridMultilevel"/>
    <w:tmpl w:val="8ED4BDBE"/>
    <w:lvl w:ilvl="0" w:tplc="346C91E8">
      <w:start w:val="1"/>
      <w:numFmt w:val="bullet"/>
      <w:lvlText w:val=""/>
      <w:lvlJc w:val="left"/>
      <w:pPr>
        <w:ind w:left="720" w:hanging="360"/>
      </w:pPr>
      <w:rPr>
        <w:rFonts w:ascii="Symbol" w:hAnsi="Symbol" w:hint="default"/>
      </w:rPr>
    </w:lvl>
    <w:lvl w:ilvl="1" w:tplc="01406950" w:tentative="1">
      <w:start w:val="1"/>
      <w:numFmt w:val="bullet"/>
      <w:lvlText w:val="o"/>
      <w:lvlJc w:val="left"/>
      <w:pPr>
        <w:ind w:left="1440" w:hanging="360"/>
      </w:pPr>
      <w:rPr>
        <w:rFonts w:ascii="Courier New" w:hAnsi="Courier New" w:cs="Courier New" w:hint="default"/>
      </w:rPr>
    </w:lvl>
    <w:lvl w:ilvl="2" w:tplc="8DA804B6" w:tentative="1">
      <w:start w:val="1"/>
      <w:numFmt w:val="bullet"/>
      <w:lvlText w:val=""/>
      <w:lvlJc w:val="left"/>
      <w:pPr>
        <w:ind w:left="2160" w:hanging="360"/>
      </w:pPr>
      <w:rPr>
        <w:rFonts w:ascii="Wingdings" w:hAnsi="Wingdings" w:hint="default"/>
      </w:rPr>
    </w:lvl>
    <w:lvl w:ilvl="3" w:tplc="2CD8D4B8" w:tentative="1">
      <w:start w:val="1"/>
      <w:numFmt w:val="bullet"/>
      <w:lvlText w:val=""/>
      <w:lvlJc w:val="left"/>
      <w:pPr>
        <w:ind w:left="2880" w:hanging="360"/>
      </w:pPr>
      <w:rPr>
        <w:rFonts w:ascii="Symbol" w:hAnsi="Symbol" w:hint="default"/>
      </w:rPr>
    </w:lvl>
    <w:lvl w:ilvl="4" w:tplc="18364AF2" w:tentative="1">
      <w:start w:val="1"/>
      <w:numFmt w:val="bullet"/>
      <w:lvlText w:val="o"/>
      <w:lvlJc w:val="left"/>
      <w:pPr>
        <w:ind w:left="3600" w:hanging="360"/>
      </w:pPr>
      <w:rPr>
        <w:rFonts w:ascii="Courier New" w:hAnsi="Courier New" w:cs="Courier New" w:hint="default"/>
      </w:rPr>
    </w:lvl>
    <w:lvl w:ilvl="5" w:tplc="9AAADE00" w:tentative="1">
      <w:start w:val="1"/>
      <w:numFmt w:val="bullet"/>
      <w:lvlText w:val=""/>
      <w:lvlJc w:val="left"/>
      <w:pPr>
        <w:ind w:left="4320" w:hanging="360"/>
      </w:pPr>
      <w:rPr>
        <w:rFonts w:ascii="Wingdings" w:hAnsi="Wingdings" w:hint="default"/>
      </w:rPr>
    </w:lvl>
    <w:lvl w:ilvl="6" w:tplc="3C423B72" w:tentative="1">
      <w:start w:val="1"/>
      <w:numFmt w:val="bullet"/>
      <w:lvlText w:val=""/>
      <w:lvlJc w:val="left"/>
      <w:pPr>
        <w:ind w:left="5040" w:hanging="360"/>
      </w:pPr>
      <w:rPr>
        <w:rFonts w:ascii="Symbol" w:hAnsi="Symbol" w:hint="default"/>
      </w:rPr>
    </w:lvl>
    <w:lvl w:ilvl="7" w:tplc="EBCA51AA" w:tentative="1">
      <w:start w:val="1"/>
      <w:numFmt w:val="bullet"/>
      <w:lvlText w:val="o"/>
      <w:lvlJc w:val="left"/>
      <w:pPr>
        <w:ind w:left="5760" w:hanging="360"/>
      </w:pPr>
      <w:rPr>
        <w:rFonts w:ascii="Courier New" w:hAnsi="Courier New" w:cs="Courier New" w:hint="default"/>
      </w:rPr>
    </w:lvl>
    <w:lvl w:ilvl="8" w:tplc="52E47E7A" w:tentative="1">
      <w:start w:val="1"/>
      <w:numFmt w:val="bullet"/>
      <w:lvlText w:val=""/>
      <w:lvlJc w:val="left"/>
      <w:pPr>
        <w:ind w:left="6480" w:hanging="360"/>
      </w:pPr>
      <w:rPr>
        <w:rFonts w:ascii="Wingdings" w:hAnsi="Wingdings" w:hint="default"/>
      </w:rPr>
    </w:lvl>
  </w:abstractNum>
  <w:abstractNum w:abstractNumId="6" w15:restartNumberingAfterBreak="0">
    <w:nsid w:val="1D43525B"/>
    <w:multiLevelType w:val="hybridMultilevel"/>
    <w:tmpl w:val="821290F0"/>
    <w:lvl w:ilvl="0" w:tplc="A3487784">
      <w:start w:val="1"/>
      <w:numFmt w:val="bullet"/>
      <w:lvlText w:val=""/>
      <w:lvlJc w:val="left"/>
      <w:pPr>
        <w:ind w:left="1080" w:hanging="360"/>
      </w:pPr>
      <w:rPr>
        <w:rFonts w:ascii="Symbol" w:hAnsi="Symbol" w:hint="default"/>
      </w:rPr>
    </w:lvl>
    <w:lvl w:ilvl="1" w:tplc="91C0DD18" w:tentative="1">
      <w:start w:val="1"/>
      <w:numFmt w:val="bullet"/>
      <w:lvlText w:val="o"/>
      <w:lvlJc w:val="left"/>
      <w:pPr>
        <w:ind w:left="1800" w:hanging="360"/>
      </w:pPr>
      <w:rPr>
        <w:rFonts w:ascii="Courier New" w:hAnsi="Courier New" w:cs="Courier New" w:hint="default"/>
      </w:rPr>
    </w:lvl>
    <w:lvl w:ilvl="2" w:tplc="9B36ED60" w:tentative="1">
      <w:start w:val="1"/>
      <w:numFmt w:val="bullet"/>
      <w:lvlText w:val=""/>
      <w:lvlJc w:val="left"/>
      <w:pPr>
        <w:ind w:left="2520" w:hanging="360"/>
      </w:pPr>
      <w:rPr>
        <w:rFonts w:ascii="Wingdings" w:hAnsi="Wingdings" w:hint="default"/>
      </w:rPr>
    </w:lvl>
    <w:lvl w:ilvl="3" w:tplc="1298D516" w:tentative="1">
      <w:start w:val="1"/>
      <w:numFmt w:val="bullet"/>
      <w:lvlText w:val=""/>
      <w:lvlJc w:val="left"/>
      <w:pPr>
        <w:ind w:left="3240" w:hanging="360"/>
      </w:pPr>
      <w:rPr>
        <w:rFonts w:ascii="Symbol" w:hAnsi="Symbol" w:hint="default"/>
      </w:rPr>
    </w:lvl>
    <w:lvl w:ilvl="4" w:tplc="24A2E3E2" w:tentative="1">
      <w:start w:val="1"/>
      <w:numFmt w:val="bullet"/>
      <w:lvlText w:val="o"/>
      <w:lvlJc w:val="left"/>
      <w:pPr>
        <w:ind w:left="3960" w:hanging="360"/>
      </w:pPr>
      <w:rPr>
        <w:rFonts w:ascii="Courier New" w:hAnsi="Courier New" w:cs="Courier New" w:hint="default"/>
      </w:rPr>
    </w:lvl>
    <w:lvl w:ilvl="5" w:tplc="FE140866" w:tentative="1">
      <w:start w:val="1"/>
      <w:numFmt w:val="bullet"/>
      <w:lvlText w:val=""/>
      <w:lvlJc w:val="left"/>
      <w:pPr>
        <w:ind w:left="4680" w:hanging="360"/>
      </w:pPr>
      <w:rPr>
        <w:rFonts w:ascii="Wingdings" w:hAnsi="Wingdings" w:hint="default"/>
      </w:rPr>
    </w:lvl>
    <w:lvl w:ilvl="6" w:tplc="7CA445DC" w:tentative="1">
      <w:start w:val="1"/>
      <w:numFmt w:val="bullet"/>
      <w:lvlText w:val=""/>
      <w:lvlJc w:val="left"/>
      <w:pPr>
        <w:ind w:left="5400" w:hanging="360"/>
      </w:pPr>
      <w:rPr>
        <w:rFonts w:ascii="Symbol" w:hAnsi="Symbol" w:hint="default"/>
      </w:rPr>
    </w:lvl>
    <w:lvl w:ilvl="7" w:tplc="9392DF80" w:tentative="1">
      <w:start w:val="1"/>
      <w:numFmt w:val="bullet"/>
      <w:lvlText w:val="o"/>
      <w:lvlJc w:val="left"/>
      <w:pPr>
        <w:ind w:left="6120" w:hanging="360"/>
      </w:pPr>
      <w:rPr>
        <w:rFonts w:ascii="Courier New" w:hAnsi="Courier New" w:cs="Courier New" w:hint="default"/>
      </w:rPr>
    </w:lvl>
    <w:lvl w:ilvl="8" w:tplc="B094C65C" w:tentative="1">
      <w:start w:val="1"/>
      <w:numFmt w:val="bullet"/>
      <w:lvlText w:val=""/>
      <w:lvlJc w:val="left"/>
      <w:pPr>
        <w:ind w:left="6840" w:hanging="360"/>
      </w:pPr>
      <w:rPr>
        <w:rFonts w:ascii="Wingdings" w:hAnsi="Wingdings" w:hint="default"/>
      </w:rPr>
    </w:lvl>
  </w:abstractNum>
  <w:abstractNum w:abstractNumId="7" w15:restartNumberingAfterBreak="0">
    <w:nsid w:val="351D49B6"/>
    <w:multiLevelType w:val="multilevel"/>
    <w:tmpl w:val="3984EA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1EF7AF9"/>
    <w:multiLevelType w:val="hybridMultilevel"/>
    <w:tmpl w:val="C1D23EAA"/>
    <w:lvl w:ilvl="0" w:tplc="BF3856F8">
      <w:start w:val="1"/>
      <w:numFmt w:val="bullet"/>
      <w:lvlText w:val="-"/>
      <w:lvlJc w:val="left"/>
      <w:pPr>
        <w:ind w:left="720" w:hanging="360"/>
      </w:pPr>
      <w:rPr>
        <w:rFonts w:ascii="Calibri" w:eastAsia="Calibri" w:hAnsi="Calibri" w:cs="Times New Roman" w:hint="default"/>
      </w:rPr>
    </w:lvl>
    <w:lvl w:ilvl="1" w:tplc="F2AC65B6">
      <w:start w:val="1"/>
      <w:numFmt w:val="bullet"/>
      <w:lvlText w:val="o"/>
      <w:lvlJc w:val="left"/>
      <w:pPr>
        <w:ind w:left="1440" w:hanging="360"/>
      </w:pPr>
      <w:rPr>
        <w:rFonts w:ascii="Courier New" w:hAnsi="Courier New" w:cs="Courier New" w:hint="default"/>
      </w:rPr>
    </w:lvl>
    <w:lvl w:ilvl="2" w:tplc="6BCCDBB4">
      <w:start w:val="1"/>
      <w:numFmt w:val="bullet"/>
      <w:lvlText w:val=""/>
      <w:lvlJc w:val="left"/>
      <w:pPr>
        <w:tabs>
          <w:tab w:val="num" w:pos="2160"/>
        </w:tabs>
        <w:ind w:left="2160" w:hanging="360"/>
      </w:pPr>
      <w:rPr>
        <w:rFonts w:ascii="Symbol" w:hAnsi="Symbol" w:hint="default"/>
      </w:rPr>
    </w:lvl>
    <w:lvl w:ilvl="3" w:tplc="1B48DDAC">
      <w:start w:val="1"/>
      <w:numFmt w:val="decimal"/>
      <w:lvlText w:val="%4."/>
      <w:lvlJc w:val="left"/>
      <w:pPr>
        <w:tabs>
          <w:tab w:val="num" w:pos="2880"/>
        </w:tabs>
        <w:ind w:left="2880" w:hanging="360"/>
      </w:pPr>
    </w:lvl>
    <w:lvl w:ilvl="4" w:tplc="B068087C">
      <w:start w:val="1"/>
      <w:numFmt w:val="decimal"/>
      <w:lvlText w:val="%5."/>
      <w:lvlJc w:val="left"/>
      <w:pPr>
        <w:tabs>
          <w:tab w:val="num" w:pos="3600"/>
        </w:tabs>
        <w:ind w:left="3600" w:hanging="360"/>
      </w:pPr>
    </w:lvl>
    <w:lvl w:ilvl="5" w:tplc="C4D8084C">
      <w:start w:val="1"/>
      <w:numFmt w:val="decimal"/>
      <w:lvlText w:val="%6."/>
      <w:lvlJc w:val="left"/>
      <w:pPr>
        <w:tabs>
          <w:tab w:val="num" w:pos="4320"/>
        </w:tabs>
        <w:ind w:left="4320" w:hanging="360"/>
      </w:pPr>
    </w:lvl>
    <w:lvl w:ilvl="6" w:tplc="A24EF50A">
      <w:start w:val="1"/>
      <w:numFmt w:val="decimal"/>
      <w:lvlText w:val="%7."/>
      <w:lvlJc w:val="left"/>
      <w:pPr>
        <w:tabs>
          <w:tab w:val="num" w:pos="5040"/>
        </w:tabs>
        <w:ind w:left="5040" w:hanging="360"/>
      </w:pPr>
    </w:lvl>
    <w:lvl w:ilvl="7" w:tplc="4C7C9688">
      <w:start w:val="1"/>
      <w:numFmt w:val="decimal"/>
      <w:lvlText w:val="%8."/>
      <w:lvlJc w:val="left"/>
      <w:pPr>
        <w:tabs>
          <w:tab w:val="num" w:pos="5760"/>
        </w:tabs>
        <w:ind w:left="5760" w:hanging="360"/>
      </w:pPr>
    </w:lvl>
    <w:lvl w:ilvl="8" w:tplc="52701BB0">
      <w:start w:val="1"/>
      <w:numFmt w:val="decimal"/>
      <w:lvlText w:val="%9."/>
      <w:lvlJc w:val="left"/>
      <w:pPr>
        <w:tabs>
          <w:tab w:val="num" w:pos="6480"/>
        </w:tabs>
        <w:ind w:left="6480" w:hanging="360"/>
      </w:pPr>
    </w:lvl>
  </w:abstractNum>
  <w:abstractNum w:abstractNumId="9" w15:restartNumberingAfterBreak="0">
    <w:nsid w:val="6A2D008B"/>
    <w:multiLevelType w:val="hybridMultilevel"/>
    <w:tmpl w:val="0C4C0778"/>
    <w:lvl w:ilvl="0" w:tplc="5948B4A2">
      <w:start w:val="1"/>
      <w:numFmt w:val="bullet"/>
      <w:lvlText w:val=""/>
      <w:lvlJc w:val="left"/>
      <w:pPr>
        <w:ind w:left="720" w:hanging="360"/>
      </w:pPr>
      <w:rPr>
        <w:rFonts w:ascii="Symbol" w:hAnsi="Symbol" w:hint="default"/>
      </w:rPr>
    </w:lvl>
    <w:lvl w:ilvl="1" w:tplc="4672E9C2">
      <w:start w:val="1"/>
      <w:numFmt w:val="bullet"/>
      <w:lvlText w:val="o"/>
      <w:lvlJc w:val="left"/>
      <w:pPr>
        <w:ind w:left="1440" w:hanging="360"/>
      </w:pPr>
      <w:rPr>
        <w:rFonts w:ascii="Courier New" w:hAnsi="Courier New" w:cs="Courier New" w:hint="default"/>
      </w:rPr>
    </w:lvl>
    <w:lvl w:ilvl="2" w:tplc="3A18239A">
      <w:start w:val="1"/>
      <w:numFmt w:val="bullet"/>
      <w:lvlText w:val=""/>
      <w:lvlJc w:val="left"/>
      <w:pPr>
        <w:ind w:left="2160" w:hanging="360"/>
      </w:pPr>
      <w:rPr>
        <w:rFonts w:ascii="Wingdings" w:hAnsi="Wingdings" w:hint="default"/>
      </w:rPr>
    </w:lvl>
    <w:lvl w:ilvl="3" w:tplc="1AFA5646">
      <w:start w:val="1"/>
      <w:numFmt w:val="bullet"/>
      <w:lvlText w:val=""/>
      <w:lvlJc w:val="left"/>
      <w:pPr>
        <w:ind w:left="2880" w:hanging="360"/>
      </w:pPr>
      <w:rPr>
        <w:rFonts w:ascii="Symbol" w:hAnsi="Symbol" w:hint="default"/>
      </w:rPr>
    </w:lvl>
    <w:lvl w:ilvl="4" w:tplc="37AAD986">
      <w:start w:val="1"/>
      <w:numFmt w:val="bullet"/>
      <w:lvlText w:val="o"/>
      <w:lvlJc w:val="left"/>
      <w:pPr>
        <w:ind w:left="3600" w:hanging="360"/>
      </w:pPr>
      <w:rPr>
        <w:rFonts w:ascii="Courier New" w:hAnsi="Courier New" w:cs="Courier New" w:hint="default"/>
      </w:rPr>
    </w:lvl>
    <w:lvl w:ilvl="5" w:tplc="7A28E36E">
      <w:start w:val="1"/>
      <w:numFmt w:val="bullet"/>
      <w:lvlText w:val=""/>
      <w:lvlJc w:val="left"/>
      <w:pPr>
        <w:ind w:left="4320" w:hanging="360"/>
      </w:pPr>
      <w:rPr>
        <w:rFonts w:ascii="Wingdings" w:hAnsi="Wingdings" w:hint="default"/>
      </w:rPr>
    </w:lvl>
    <w:lvl w:ilvl="6" w:tplc="B5FC331E">
      <w:start w:val="1"/>
      <w:numFmt w:val="bullet"/>
      <w:lvlText w:val=""/>
      <w:lvlJc w:val="left"/>
      <w:pPr>
        <w:ind w:left="5040" w:hanging="360"/>
      </w:pPr>
      <w:rPr>
        <w:rFonts w:ascii="Symbol" w:hAnsi="Symbol" w:hint="default"/>
      </w:rPr>
    </w:lvl>
    <w:lvl w:ilvl="7" w:tplc="6444FCB6">
      <w:start w:val="1"/>
      <w:numFmt w:val="bullet"/>
      <w:lvlText w:val="o"/>
      <w:lvlJc w:val="left"/>
      <w:pPr>
        <w:ind w:left="5760" w:hanging="360"/>
      </w:pPr>
      <w:rPr>
        <w:rFonts w:ascii="Courier New" w:hAnsi="Courier New" w:cs="Courier New" w:hint="default"/>
      </w:rPr>
    </w:lvl>
    <w:lvl w:ilvl="8" w:tplc="9FC02EAA">
      <w:start w:val="1"/>
      <w:numFmt w:val="bullet"/>
      <w:lvlText w:val=""/>
      <w:lvlJc w:val="left"/>
      <w:pPr>
        <w:ind w:left="6480" w:hanging="360"/>
      </w:pPr>
      <w:rPr>
        <w:rFonts w:ascii="Wingdings" w:hAnsi="Wingdings" w:hint="default"/>
      </w:rPr>
    </w:lvl>
  </w:abstractNum>
  <w:abstractNum w:abstractNumId="10" w15:restartNumberingAfterBreak="0">
    <w:nsid w:val="724E62CA"/>
    <w:multiLevelType w:val="multilevel"/>
    <w:tmpl w:val="7750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7"/>
  </w:num>
  <w:num w:numId="5">
    <w:abstractNumId w:val="6"/>
  </w:num>
  <w:num w:numId="6">
    <w:abstractNumId w:val="5"/>
  </w:num>
  <w:num w:numId="7">
    <w:abstractNumId w:val="0"/>
  </w:num>
  <w:num w:numId="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1037"/>
    <w:rsid w:val="000051D6"/>
    <w:rsid w:val="00007A9C"/>
    <w:rsid w:val="0001535B"/>
    <w:rsid w:val="00020893"/>
    <w:rsid w:val="00030B85"/>
    <w:rsid w:val="0003148A"/>
    <w:rsid w:val="000349C2"/>
    <w:rsid w:val="00035A90"/>
    <w:rsid w:val="0004256A"/>
    <w:rsid w:val="00043D8E"/>
    <w:rsid w:val="000465FB"/>
    <w:rsid w:val="0005162F"/>
    <w:rsid w:val="00051E03"/>
    <w:rsid w:val="00054C31"/>
    <w:rsid w:val="0006158F"/>
    <w:rsid w:val="000638FB"/>
    <w:rsid w:val="00064B1F"/>
    <w:rsid w:val="00083D99"/>
    <w:rsid w:val="00084BE7"/>
    <w:rsid w:val="00092BEE"/>
    <w:rsid w:val="000966B3"/>
    <w:rsid w:val="000A0D41"/>
    <w:rsid w:val="000A34F7"/>
    <w:rsid w:val="000A5887"/>
    <w:rsid w:val="000B0145"/>
    <w:rsid w:val="000B1650"/>
    <w:rsid w:val="000B18C6"/>
    <w:rsid w:val="000C07D9"/>
    <w:rsid w:val="000C0FB8"/>
    <w:rsid w:val="000C34D1"/>
    <w:rsid w:val="000D2C20"/>
    <w:rsid w:val="000D49E4"/>
    <w:rsid w:val="000D626F"/>
    <w:rsid w:val="000E0FBB"/>
    <w:rsid w:val="000E35C7"/>
    <w:rsid w:val="000E437D"/>
    <w:rsid w:val="000E50AE"/>
    <w:rsid w:val="000F4731"/>
    <w:rsid w:val="000F6A82"/>
    <w:rsid w:val="00105518"/>
    <w:rsid w:val="001055AC"/>
    <w:rsid w:val="001075C7"/>
    <w:rsid w:val="00112688"/>
    <w:rsid w:val="001129B8"/>
    <w:rsid w:val="0012231C"/>
    <w:rsid w:val="00123D9F"/>
    <w:rsid w:val="0016245A"/>
    <w:rsid w:val="00162BC2"/>
    <w:rsid w:val="00170761"/>
    <w:rsid w:val="00181B50"/>
    <w:rsid w:val="001829C7"/>
    <w:rsid w:val="001973EA"/>
    <w:rsid w:val="001A4B7D"/>
    <w:rsid w:val="001A6E21"/>
    <w:rsid w:val="001B19FC"/>
    <w:rsid w:val="001B71F3"/>
    <w:rsid w:val="001B7392"/>
    <w:rsid w:val="001B770A"/>
    <w:rsid w:val="001C1662"/>
    <w:rsid w:val="001C3BCD"/>
    <w:rsid w:val="001D1060"/>
    <w:rsid w:val="001E5D56"/>
    <w:rsid w:val="001E62A5"/>
    <w:rsid w:val="001F16BF"/>
    <w:rsid w:val="001F7D07"/>
    <w:rsid w:val="00200A24"/>
    <w:rsid w:val="002010D2"/>
    <w:rsid w:val="00202FD0"/>
    <w:rsid w:val="00207893"/>
    <w:rsid w:val="00212E6E"/>
    <w:rsid w:val="00217EF1"/>
    <w:rsid w:val="002225F7"/>
    <w:rsid w:val="00223E42"/>
    <w:rsid w:val="0022699D"/>
    <w:rsid w:val="00227348"/>
    <w:rsid w:val="002367D2"/>
    <w:rsid w:val="00242529"/>
    <w:rsid w:val="0024265A"/>
    <w:rsid w:val="00252065"/>
    <w:rsid w:val="002536F0"/>
    <w:rsid w:val="002549A2"/>
    <w:rsid w:val="002622AE"/>
    <w:rsid w:val="00262B73"/>
    <w:rsid w:val="00265FA6"/>
    <w:rsid w:val="0027142E"/>
    <w:rsid w:val="002752D9"/>
    <w:rsid w:val="002761FD"/>
    <w:rsid w:val="00285C4C"/>
    <w:rsid w:val="0028768A"/>
    <w:rsid w:val="002A1759"/>
    <w:rsid w:val="002B2F4E"/>
    <w:rsid w:val="002B4565"/>
    <w:rsid w:val="002C1D25"/>
    <w:rsid w:val="002C29CB"/>
    <w:rsid w:val="002C4F6F"/>
    <w:rsid w:val="002C6D50"/>
    <w:rsid w:val="002C761B"/>
    <w:rsid w:val="002C7814"/>
    <w:rsid w:val="002D7AA0"/>
    <w:rsid w:val="002E2AC6"/>
    <w:rsid w:val="002E45B2"/>
    <w:rsid w:val="002F1432"/>
    <w:rsid w:val="002F6C97"/>
    <w:rsid w:val="003027E8"/>
    <w:rsid w:val="00303B70"/>
    <w:rsid w:val="00306318"/>
    <w:rsid w:val="00321C82"/>
    <w:rsid w:val="0032793A"/>
    <w:rsid w:val="003374D7"/>
    <w:rsid w:val="00340D0D"/>
    <w:rsid w:val="003421CD"/>
    <w:rsid w:val="0034391F"/>
    <w:rsid w:val="00345838"/>
    <w:rsid w:val="00345E7D"/>
    <w:rsid w:val="0034664F"/>
    <w:rsid w:val="00350FD9"/>
    <w:rsid w:val="0035504A"/>
    <w:rsid w:val="00357B5A"/>
    <w:rsid w:val="00364D49"/>
    <w:rsid w:val="00364F89"/>
    <w:rsid w:val="00365CFE"/>
    <w:rsid w:val="0037321D"/>
    <w:rsid w:val="003740B0"/>
    <w:rsid w:val="003754E8"/>
    <w:rsid w:val="003777A0"/>
    <w:rsid w:val="003778EB"/>
    <w:rsid w:val="003806E9"/>
    <w:rsid w:val="00384AEB"/>
    <w:rsid w:val="003864BE"/>
    <w:rsid w:val="00393733"/>
    <w:rsid w:val="003A2418"/>
    <w:rsid w:val="003A7DC5"/>
    <w:rsid w:val="003B0381"/>
    <w:rsid w:val="003B1115"/>
    <w:rsid w:val="003B595C"/>
    <w:rsid w:val="003C1ABD"/>
    <w:rsid w:val="003C3DE3"/>
    <w:rsid w:val="003C5425"/>
    <w:rsid w:val="003D6040"/>
    <w:rsid w:val="003E0201"/>
    <w:rsid w:val="003E2066"/>
    <w:rsid w:val="003E2F16"/>
    <w:rsid w:val="003E7261"/>
    <w:rsid w:val="003E7873"/>
    <w:rsid w:val="003F1ECA"/>
    <w:rsid w:val="0040128B"/>
    <w:rsid w:val="004253D7"/>
    <w:rsid w:val="00426673"/>
    <w:rsid w:val="004272F5"/>
    <w:rsid w:val="00427629"/>
    <w:rsid w:val="004344AA"/>
    <w:rsid w:val="004428F9"/>
    <w:rsid w:val="004550A5"/>
    <w:rsid w:val="004576E6"/>
    <w:rsid w:val="00457838"/>
    <w:rsid w:val="004601D9"/>
    <w:rsid w:val="00464834"/>
    <w:rsid w:val="00464BE2"/>
    <w:rsid w:val="00470A17"/>
    <w:rsid w:val="00474C5B"/>
    <w:rsid w:val="00476DEE"/>
    <w:rsid w:val="00482BB4"/>
    <w:rsid w:val="00483791"/>
    <w:rsid w:val="004935AB"/>
    <w:rsid w:val="004A2C4A"/>
    <w:rsid w:val="004B0FD8"/>
    <w:rsid w:val="004D32D8"/>
    <w:rsid w:val="004D53F0"/>
    <w:rsid w:val="004E02B3"/>
    <w:rsid w:val="004E09A4"/>
    <w:rsid w:val="004E33B0"/>
    <w:rsid w:val="004E586B"/>
    <w:rsid w:val="004F166F"/>
    <w:rsid w:val="004F4300"/>
    <w:rsid w:val="00507052"/>
    <w:rsid w:val="00507639"/>
    <w:rsid w:val="00514777"/>
    <w:rsid w:val="00517EE0"/>
    <w:rsid w:val="0052305B"/>
    <w:rsid w:val="00523270"/>
    <w:rsid w:val="00533314"/>
    <w:rsid w:val="00536B34"/>
    <w:rsid w:val="0054161F"/>
    <w:rsid w:val="00546058"/>
    <w:rsid w:val="005460A5"/>
    <w:rsid w:val="00560443"/>
    <w:rsid w:val="005604FE"/>
    <w:rsid w:val="005639FD"/>
    <w:rsid w:val="00567939"/>
    <w:rsid w:val="00572FEE"/>
    <w:rsid w:val="00573F74"/>
    <w:rsid w:val="0058478B"/>
    <w:rsid w:val="00596198"/>
    <w:rsid w:val="005A292D"/>
    <w:rsid w:val="005A5DDE"/>
    <w:rsid w:val="005A776C"/>
    <w:rsid w:val="005B3F50"/>
    <w:rsid w:val="005B56EF"/>
    <w:rsid w:val="005C0ED3"/>
    <w:rsid w:val="005D2B84"/>
    <w:rsid w:val="005D4208"/>
    <w:rsid w:val="005D5DAE"/>
    <w:rsid w:val="005D6F38"/>
    <w:rsid w:val="005E069D"/>
    <w:rsid w:val="005E5BF1"/>
    <w:rsid w:val="005E7EFA"/>
    <w:rsid w:val="005F0EB6"/>
    <w:rsid w:val="005F5123"/>
    <w:rsid w:val="005F6560"/>
    <w:rsid w:val="005F6A42"/>
    <w:rsid w:val="005F6C11"/>
    <w:rsid w:val="00600E75"/>
    <w:rsid w:val="00601331"/>
    <w:rsid w:val="0060407B"/>
    <w:rsid w:val="0060500C"/>
    <w:rsid w:val="0060640D"/>
    <w:rsid w:val="00611610"/>
    <w:rsid w:val="00614029"/>
    <w:rsid w:val="00616B07"/>
    <w:rsid w:val="00617B8B"/>
    <w:rsid w:val="00617CC6"/>
    <w:rsid w:val="006203EE"/>
    <w:rsid w:val="00624790"/>
    <w:rsid w:val="00630EF4"/>
    <w:rsid w:val="006334BA"/>
    <w:rsid w:val="006431FF"/>
    <w:rsid w:val="00644571"/>
    <w:rsid w:val="0065634F"/>
    <w:rsid w:val="00661924"/>
    <w:rsid w:val="00663362"/>
    <w:rsid w:val="00664519"/>
    <w:rsid w:val="00666AFA"/>
    <w:rsid w:val="006722E7"/>
    <w:rsid w:val="00672AB1"/>
    <w:rsid w:val="00677B6A"/>
    <w:rsid w:val="00685A7B"/>
    <w:rsid w:val="006906D5"/>
    <w:rsid w:val="00690E12"/>
    <w:rsid w:val="00691B3B"/>
    <w:rsid w:val="0069480A"/>
    <w:rsid w:val="006A2B5A"/>
    <w:rsid w:val="006A4823"/>
    <w:rsid w:val="006A5875"/>
    <w:rsid w:val="006B1ED6"/>
    <w:rsid w:val="006B70DD"/>
    <w:rsid w:val="006C5331"/>
    <w:rsid w:val="006C6076"/>
    <w:rsid w:val="006D0E57"/>
    <w:rsid w:val="006D37B2"/>
    <w:rsid w:val="006E09E5"/>
    <w:rsid w:val="006E3415"/>
    <w:rsid w:val="006E3F22"/>
    <w:rsid w:val="006E54FB"/>
    <w:rsid w:val="006E7F37"/>
    <w:rsid w:val="006F18C0"/>
    <w:rsid w:val="006F5E8D"/>
    <w:rsid w:val="006F7552"/>
    <w:rsid w:val="00701535"/>
    <w:rsid w:val="00710108"/>
    <w:rsid w:val="00711831"/>
    <w:rsid w:val="00717492"/>
    <w:rsid w:val="007223F8"/>
    <w:rsid w:val="00733738"/>
    <w:rsid w:val="00734DD5"/>
    <w:rsid w:val="007365AE"/>
    <w:rsid w:val="00737194"/>
    <w:rsid w:val="00745972"/>
    <w:rsid w:val="007751C6"/>
    <w:rsid w:val="00783B3E"/>
    <w:rsid w:val="00784C90"/>
    <w:rsid w:val="00790F53"/>
    <w:rsid w:val="007A272D"/>
    <w:rsid w:val="007B330E"/>
    <w:rsid w:val="007C04DC"/>
    <w:rsid w:val="007C18D7"/>
    <w:rsid w:val="007C2CAB"/>
    <w:rsid w:val="007C6FA6"/>
    <w:rsid w:val="007D1098"/>
    <w:rsid w:val="007D2421"/>
    <w:rsid w:val="007D7124"/>
    <w:rsid w:val="007E3E34"/>
    <w:rsid w:val="007F61D9"/>
    <w:rsid w:val="00800FB5"/>
    <w:rsid w:val="00812054"/>
    <w:rsid w:val="0081251B"/>
    <w:rsid w:val="00820D35"/>
    <w:rsid w:val="0082245C"/>
    <w:rsid w:val="0082253A"/>
    <w:rsid w:val="008227DB"/>
    <w:rsid w:val="00822E6F"/>
    <w:rsid w:val="00825974"/>
    <w:rsid w:val="00825D08"/>
    <w:rsid w:val="008321B1"/>
    <w:rsid w:val="00841C24"/>
    <w:rsid w:val="00842DB1"/>
    <w:rsid w:val="008440AE"/>
    <w:rsid w:val="008475A3"/>
    <w:rsid w:val="008506CE"/>
    <w:rsid w:val="00854686"/>
    <w:rsid w:val="00862866"/>
    <w:rsid w:val="00876096"/>
    <w:rsid w:val="00882604"/>
    <w:rsid w:val="00884D4B"/>
    <w:rsid w:val="00890413"/>
    <w:rsid w:val="00892C89"/>
    <w:rsid w:val="008966AD"/>
    <w:rsid w:val="00896D7D"/>
    <w:rsid w:val="008B1AB8"/>
    <w:rsid w:val="008B783E"/>
    <w:rsid w:val="008C33ED"/>
    <w:rsid w:val="008C7D91"/>
    <w:rsid w:val="008F043E"/>
    <w:rsid w:val="008F08CB"/>
    <w:rsid w:val="008F6C04"/>
    <w:rsid w:val="00903164"/>
    <w:rsid w:val="00905AB7"/>
    <w:rsid w:val="00907A66"/>
    <w:rsid w:val="0091634C"/>
    <w:rsid w:val="00921961"/>
    <w:rsid w:val="00924F30"/>
    <w:rsid w:val="0093404B"/>
    <w:rsid w:val="00940A6B"/>
    <w:rsid w:val="00940B09"/>
    <w:rsid w:val="00941B5A"/>
    <w:rsid w:val="00955FD1"/>
    <w:rsid w:val="0095708E"/>
    <w:rsid w:val="0096207E"/>
    <w:rsid w:val="00964E59"/>
    <w:rsid w:val="009662F6"/>
    <w:rsid w:val="009670CE"/>
    <w:rsid w:val="00975556"/>
    <w:rsid w:val="00976357"/>
    <w:rsid w:val="009771A5"/>
    <w:rsid w:val="00982931"/>
    <w:rsid w:val="00984890"/>
    <w:rsid w:val="0098583B"/>
    <w:rsid w:val="009946BC"/>
    <w:rsid w:val="00996AC9"/>
    <w:rsid w:val="009A5B94"/>
    <w:rsid w:val="009A78A2"/>
    <w:rsid w:val="009D1F51"/>
    <w:rsid w:val="009D2E5B"/>
    <w:rsid w:val="009E59F6"/>
    <w:rsid w:val="009E5EF1"/>
    <w:rsid w:val="00A01037"/>
    <w:rsid w:val="00A07303"/>
    <w:rsid w:val="00A145D5"/>
    <w:rsid w:val="00A15ADF"/>
    <w:rsid w:val="00A15AE9"/>
    <w:rsid w:val="00A174A1"/>
    <w:rsid w:val="00A20C1A"/>
    <w:rsid w:val="00A21D2A"/>
    <w:rsid w:val="00A24B48"/>
    <w:rsid w:val="00A26655"/>
    <w:rsid w:val="00A326AD"/>
    <w:rsid w:val="00A41DCB"/>
    <w:rsid w:val="00A44E3C"/>
    <w:rsid w:val="00A46418"/>
    <w:rsid w:val="00A46438"/>
    <w:rsid w:val="00A46CF9"/>
    <w:rsid w:val="00A47357"/>
    <w:rsid w:val="00A55522"/>
    <w:rsid w:val="00A570CD"/>
    <w:rsid w:val="00A60225"/>
    <w:rsid w:val="00A606A6"/>
    <w:rsid w:val="00A6194D"/>
    <w:rsid w:val="00A624DA"/>
    <w:rsid w:val="00A62810"/>
    <w:rsid w:val="00A663BA"/>
    <w:rsid w:val="00A678BB"/>
    <w:rsid w:val="00A71AA3"/>
    <w:rsid w:val="00A723DF"/>
    <w:rsid w:val="00A7769F"/>
    <w:rsid w:val="00A779F1"/>
    <w:rsid w:val="00A815CA"/>
    <w:rsid w:val="00A84561"/>
    <w:rsid w:val="00A8564E"/>
    <w:rsid w:val="00A8644E"/>
    <w:rsid w:val="00A92B81"/>
    <w:rsid w:val="00A936C8"/>
    <w:rsid w:val="00AA0A8F"/>
    <w:rsid w:val="00AA4656"/>
    <w:rsid w:val="00AB27F0"/>
    <w:rsid w:val="00AB389F"/>
    <w:rsid w:val="00AB3B1F"/>
    <w:rsid w:val="00AB41FA"/>
    <w:rsid w:val="00AB5519"/>
    <w:rsid w:val="00AB5E8E"/>
    <w:rsid w:val="00AC4D12"/>
    <w:rsid w:val="00AD1977"/>
    <w:rsid w:val="00AD28FD"/>
    <w:rsid w:val="00AE79D8"/>
    <w:rsid w:val="00AF0C90"/>
    <w:rsid w:val="00B05EB9"/>
    <w:rsid w:val="00B060F2"/>
    <w:rsid w:val="00B077FF"/>
    <w:rsid w:val="00B11934"/>
    <w:rsid w:val="00B1270F"/>
    <w:rsid w:val="00B14607"/>
    <w:rsid w:val="00B21F93"/>
    <w:rsid w:val="00B24F8A"/>
    <w:rsid w:val="00B2655F"/>
    <w:rsid w:val="00B31FBE"/>
    <w:rsid w:val="00B3258F"/>
    <w:rsid w:val="00B32C7B"/>
    <w:rsid w:val="00B33B79"/>
    <w:rsid w:val="00B35B57"/>
    <w:rsid w:val="00B363E0"/>
    <w:rsid w:val="00B36A79"/>
    <w:rsid w:val="00B40BC7"/>
    <w:rsid w:val="00B5285D"/>
    <w:rsid w:val="00B55999"/>
    <w:rsid w:val="00B60285"/>
    <w:rsid w:val="00B60B62"/>
    <w:rsid w:val="00B71F6C"/>
    <w:rsid w:val="00B71FDE"/>
    <w:rsid w:val="00B9168E"/>
    <w:rsid w:val="00B923CC"/>
    <w:rsid w:val="00B938B3"/>
    <w:rsid w:val="00BB0AAB"/>
    <w:rsid w:val="00BC1A79"/>
    <w:rsid w:val="00BC2307"/>
    <w:rsid w:val="00BD44DB"/>
    <w:rsid w:val="00BD7F5D"/>
    <w:rsid w:val="00BE3F64"/>
    <w:rsid w:val="00BE45DD"/>
    <w:rsid w:val="00BE5A41"/>
    <w:rsid w:val="00BE7E97"/>
    <w:rsid w:val="00BF0BA3"/>
    <w:rsid w:val="00BF148A"/>
    <w:rsid w:val="00BF78E8"/>
    <w:rsid w:val="00C13614"/>
    <w:rsid w:val="00C14FE9"/>
    <w:rsid w:val="00C159F9"/>
    <w:rsid w:val="00C3147B"/>
    <w:rsid w:val="00C32A98"/>
    <w:rsid w:val="00C35FBF"/>
    <w:rsid w:val="00C37774"/>
    <w:rsid w:val="00C40D5F"/>
    <w:rsid w:val="00C47191"/>
    <w:rsid w:val="00C509B8"/>
    <w:rsid w:val="00C51BAC"/>
    <w:rsid w:val="00C62F41"/>
    <w:rsid w:val="00C65044"/>
    <w:rsid w:val="00C6563E"/>
    <w:rsid w:val="00C7645F"/>
    <w:rsid w:val="00C769DC"/>
    <w:rsid w:val="00C85CA1"/>
    <w:rsid w:val="00C96E88"/>
    <w:rsid w:val="00CA0452"/>
    <w:rsid w:val="00CA1D19"/>
    <w:rsid w:val="00CA2B75"/>
    <w:rsid w:val="00CB45D3"/>
    <w:rsid w:val="00CB5E5D"/>
    <w:rsid w:val="00CB6BD3"/>
    <w:rsid w:val="00CC3971"/>
    <w:rsid w:val="00CD0A05"/>
    <w:rsid w:val="00CD2A31"/>
    <w:rsid w:val="00CD4335"/>
    <w:rsid w:val="00CE6DE1"/>
    <w:rsid w:val="00CE6FA1"/>
    <w:rsid w:val="00CF093C"/>
    <w:rsid w:val="00D04344"/>
    <w:rsid w:val="00D16ED5"/>
    <w:rsid w:val="00D20931"/>
    <w:rsid w:val="00D20C5A"/>
    <w:rsid w:val="00D236A3"/>
    <w:rsid w:val="00D2554D"/>
    <w:rsid w:val="00D30730"/>
    <w:rsid w:val="00D31D07"/>
    <w:rsid w:val="00D32655"/>
    <w:rsid w:val="00D32979"/>
    <w:rsid w:val="00D4082A"/>
    <w:rsid w:val="00D42EE5"/>
    <w:rsid w:val="00D43546"/>
    <w:rsid w:val="00D43E2E"/>
    <w:rsid w:val="00D47E9A"/>
    <w:rsid w:val="00D50975"/>
    <w:rsid w:val="00D50C9A"/>
    <w:rsid w:val="00D51765"/>
    <w:rsid w:val="00D564B4"/>
    <w:rsid w:val="00D63000"/>
    <w:rsid w:val="00D63242"/>
    <w:rsid w:val="00D64702"/>
    <w:rsid w:val="00D753D1"/>
    <w:rsid w:val="00D777DE"/>
    <w:rsid w:val="00D8787F"/>
    <w:rsid w:val="00D96C76"/>
    <w:rsid w:val="00DA4C42"/>
    <w:rsid w:val="00DA580F"/>
    <w:rsid w:val="00DA644C"/>
    <w:rsid w:val="00DA689C"/>
    <w:rsid w:val="00DB0BE3"/>
    <w:rsid w:val="00DB6882"/>
    <w:rsid w:val="00DB6B6A"/>
    <w:rsid w:val="00DB7514"/>
    <w:rsid w:val="00DC3B9A"/>
    <w:rsid w:val="00DD13B4"/>
    <w:rsid w:val="00DD4EB1"/>
    <w:rsid w:val="00DD64BF"/>
    <w:rsid w:val="00DE35A4"/>
    <w:rsid w:val="00DE4E44"/>
    <w:rsid w:val="00DF069E"/>
    <w:rsid w:val="00DF0E44"/>
    <w:rsid w:val="00DF1890"/>
    <w:rsid w:val="00DF1F67"/>
    <w:rsid w:val="00DF3639"/>
    <w:rsid w:val="00DF6B91"/>
    <w:rsid w:val="00DF7CF8"/>
    <w:rsid w:val="00E03E10"/>
    <w:rsid w:val="00E04FD3"/>
    <w:rsid w:val="00E151F9"/>
    <w:rsid w:val="00E20320"/>
    <w:rsid w:val="00E25653"/>
    <w:rsid w:val="00E30F6B"/>
    <w:rsid w:val="00E3442F"/>
    <w:rsid w:val="00E368E2"/>
    <w:rsid w:val="00E40A5A"/>
    <w:rsid w:val="00E41CD3"/>
    <w:rsid w:val="00E4516A"/>
    <w:rsid w:val="00E46C3B"/>
    <w:rsid w:val="00E46F63"/>
    <w:rsid w:val="00E50E18"/>
    <w:rsid w:val="00E56EC5"/>
    <w:rsid w:val="00E62B36"/>
    <w:rsid w:val="00E74EDB"/>
    <w:rsid w:val="00E814BC"/>
    <w:rsid w:val="00E93958"/>
    <w:rsid w:val="00E96DB8"/>
    <w:rsid w:val="00EA146A"/>
    <w:rsid w:val="00EA1D50"/>
    <w:rsid w:val="00EA6AB4"/>
    <w:rsid w:val="00EB7618"/>
    <w:rsid w:val="00EC2EEC"/>
    <w:rsid w:val="00EC48EB"/>
    <w:rsid w:val="00EC5DF7"/>
    <w:rsid w:val="00EC76D1"/>
    <w:rsid w:val="00EE5830"/>
    <w:rsid w:val="00EE5CC9"/>
    <w:rsid w:val="00EF6743"/>
    <w:rsid w:val="00EF74D9"/>
    <w:rsid w:val="00F017EE"/>
    <w:rsid w:val="00F03351"/>
    <w:rsid w:val="00F13A00"/>
    <w:rsid w:val="00F15146"/>
    <w:rsid w:val="00F16701"/>
    <w:rsid w:val="00F16A1D"/>
    <w:rsid w:val="00F21AA3"/>
    <w:rsid w:val="00F22EDD"/>
    <w:rsid w:val="00F246CA"/>
    <w:rsid w:val="00F24B48"/>
    <w:rsid w:val="00F24EC6"/>
    <w:rsid w:val="00F272F3"/>
    <w:rsid w:val="00F30F5A"/>
    <w:rsid w:val="00F3678E"/>
    <w:rsid w:val="00F3738B"/>
    <w:rsid w:val="00F403F5"/>
    <w:rsid w:val="00F41C96"/>
    <w:rsid w:val="00F44457"/>
    <w:rsid w:val="00F46545"/>
    <w:rsid w:val="00F46738"/>
    <w:rsid w:val="00F506C1"/>
    <w:rsid w:val="00F61A21"/>
    <w:rsid w:val="00F63095"/>
    <w:rsid w:val="00F67C1E"/>
    <w:rsid w:val="00F7002B"/>
    <w:rsid w:val="00F81DF8"/>
    <w:rsid w:val="00FA417E"/>
    <w:rsid w:val="00FA6D50"/>
    <w:rsid w:val="00FC28D5"/>
    <w:rsid w:val="00FC7A2A"/>
    <w:rsid w:val="00FD043F"/>
    <w:rsid w:val="00FD1821"/>
    <w:rsid w:val="00FE0BDC"/>
    <w:rsid w:val="00FE5D3D"/>
    <w:rsid w:val="00FE6B93"/>
    <w:rsid w:val="00FF00D8"/>
    <w:rsid w:val="00FF2281"/>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9DF02FE"/>
  <w15:docId w15:val="{CBFF9242-1BF5-42D4-9A6A-B6BABD4E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autoSpaceDE w:val="0"/>
    </w:pPr>
    <w:rPr>
      <w:lang w:val="en-US" w:eastAsia="ar-SA"/>
    </w:rPr>
  </w:style>
  <w:style w:type="paragraph" w:styleId="berschrift1">
    <w:name w:val="heading 1"/>
    <w:basedOn w:val="Standard"/>
    <w:next w:val="Standard"/>
    <w:qFormat/>
    <w:pPr>
      <w:keepNext/>
      <w:numPr>
        <w:numId w:val="1"/>
      </w:numPr>
      <w:outlineLvl w:val="0"/>
    </w:pPr>
    <w:rPr>
      <w:b/>
      <w:bCs/>
      <w:sz w:val="32"/>
      <w:szCs w:val="32"/>
    </w:rPr>
  </w:style>
  <w:style w:type="paragraph" w:styleId="berschrift2">
    <w:name w:val="heading 2"/>
    <w:basedOn w:val="Standard"/>
    <w:next w:val="Standard"/>
    <w:qFormat/>
    <w:pPr>
      <w:keepNext/>
      <w:numPr>
        <w:ilvl w:val="1"/>
        <w:numId w:val="1"/>
      </w:numPr>
      <w:spacing w:line="300" w:lineRule="atLeast"/>
      <w:outlineLvl w:val="1"/>
    </w:pPr>
    <w:rPr>
      <w:b/>
      <w:bCs/>
      <w:sz w:val="48"/>
      <w:szCs w:val="48"/>
    </w:rPr>
  </w:style>
  <w:style w:type="paragraph" w:styleId="berschrift3">
    <w:name w:val="heading 3"/>
    <w:basedOn w:val="Standard"/>
    <w:next w:val="Standard"/>
    <w:qFormat/>
    <w:pPr>
      <w:keepNext/>
      <w:numPr>
        <w:ilvl w:val="2"/>
        <w:numId w:val="1"/>
      </w:numPr>
      <w:jc w:val="center"/>
      <w:outlineLvl w:val="2"/>
    </w:pPr>
    <w:rPr>
      <w:szCs w:val="24"/>
    </w:rPr>
  </w:style>
  <w:style w:type="paragraph" w:styleId="berschrift4">
    <w:name w:val="heading 4"/>
    <w:basedOn w:val="Standard"/>
    <w:next w:val="Standard"/>
    <w:link w:val="berschrift4Zchn"/>
    <w:qFormat/>
    <w:pPr>
      <w:keepNext/>
      <w:numPr>
        <w:ilvl w:val="3"/>
        <w:numId w:val="1"/>
      </w:numPr>
      <w:outlineLvl w:val="3"/>
    </w:pPr>
    <w:rPr>
      <w:sz w:val="32"/>
      <w:szCs w:val="32"/>
    </w:rPr>
  </w:style>
  <w:style w:type="paragraph" w:styleId="berschrift5">
    <w:name w:val="heading 5"/>
    <w:basedOn w:val="Standard"/>
    <w:next w:val="Standard"/>
    <w:qFormat/>
    <w:pPr>
      <w:keepNext/>
      <w:numPr>
        <w:ilvl w:val="4"/>
        <w:numId w:val="1"/>
      </w:numPr>
      <w:spacing w:line="360" w:lineRule="auto"/>
      <w:jc w:val="center"/>
      <w:outlineLvl w:val="4"/>
    </w:pPr>
    <w:rPr>
      <w:b/>
      <w:bCs/>
      <w:sz w:val="22"/>
      <w:szCs w:val="22"/>
    </w:rPr>
  </w:style>
  <w:style w:type="paragraph" w:styleId="berschrift6">
    <w:name w:val="heading 6"/>
    <w:basedOn w:val="Standard"/>
    <w:next w:val="Standard"/>
    <w:qFormat/>
    <w:pPr>
      <w:keepNext/>
      <w:numPr>
        <w:ilvl w:val="5"/>
        <w:numId w:val="1"/>
      </w:numPr>
      <w:spacing w:after="120"/>
      <w:ind w:left="0" w:right="851" w:firstLine="0"/>
      <w:jc w:val="center"/>
      <w:outlineLvl w:val="5"/>
    </w:pPr>
    <w:rPr>
      <w:sz w:val="24"/>
    </w:rPr>
  </w:style>
  <w:style w:type="paragraph" w:styleId="berschrift7">
    <w:name w:val="heading 7"/>
    <w:basedOn w:val="Standard"/>
    <w:next w:val="Standard"/>
    <w:qFormat/>
    <w:pPr>
      <w:keepNext/>
      <w:numPr>
        <w:ilvl w:val="6"/>
        <w:numId w:val="1"/>
      </w:numPr>
      <w:spacing w:after="120"/>
      <w:ind w:left="0" w:right="851" w:firstLine="0"/>
      <w:outlineLvl w:val="6"/>
    </w:pPr>
    <w:rPr>
      <w:rFonts w:ascii="Arial" w:hAnsi="Arial" w:cs="Arial"/>
      <w:b/>
      <w:bCs/>
      <w:sz w:val="24"/>
    </w:rPr>
  </w:style>
  <w:style w:type="paragraph" w:styleId="berschrift8">
    <w:name w:val="heading 8"/>
    <w:basedOn w:val="Standard"/>
    <w:next w:val="Standard"/>
    <w:qFormat/>
    <w:pPr>
      <w:keepNext/>
      <w:numPr>
        <w:ilvl w:val="7"/>
        <w:numId w:val="1"/>
      </w:numPr>
      <w:outlineLvl w:val="7"/>
    </w:pPr>
    <w:rPr>
      <w:b/>
      <w:sz w:val="28"/>
    </w:rPr>
  </w:style>
  <w:style w:type="paragraph" w:styleId="berschrift9">
    <w:name w:val="heading 9"/>
    <w:basedOn w:val="Standard"/>
    <w:next w:val="Standard"/>
    <w:qFormat/>
    <w:pPr>
      <w:keepNext/>
      <w:numPr>
        <w:ilvl w:val="8"/>
        <w:numId w:val="1"/>
      </w:numPr>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eastAsia="Times New Roman" w:hAnsi="Symbo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Absatz-Standardschriftart2">
    <w:name w:val="Absatz-Standardschriftart2"/>
  </w:style>
  <w:style w:type="character" w:customStyle="1" w:styleId="WW8Num6z3">
    <w:name w:val="WW8Num6z3"/>
    <w:rPr>
      <w:rFonts w:ascii="Symbol" w:hAnsi="Symbol" w:cs="Symbol"/>
    </w:rPr>
  </w:style>
  <w:style w:type="character" w:customStyle="1" w:styleId="WW8Num7z3">
    <w:name w:val="WW8Num7z3"/>
    <w:rPr>
      <w:rFonts w:ascii="Symbol" w:hAnsi="Symbol" w:cs="Symbol"/>
    </w:rPr>
  </w:style>
  <w:style w:type="character" w:customStyle="1" w:styleId="WW8Num10z3">
    <w:name w:val="WW8Num10z3"/>
    <w:rPr>
      <w:rFonts w:ascii="Symbol" w:hAnsi="Symbol" w:cs="Symbol"/>
    </w:rPr>
  </w:style>
  <w:style w:type="character" w:customStyle="1" w:styleId="WW8Num11z0">
    <w:name w:val="WW8Num11z0"/>
    <w:rPr>
      <w:rFonts w:ascii="Symbol" w:eastAsia="Times New Roman" w:hAnsi="Symbol"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Absatz-Standardschriftart1">
    <w:name w:val="Absatz-Standardschriftart1"/>
  </w:style>
  <w:style w:type="character" w:styleId="Seitenzahl">
    <w:name w:val="page number"/>
    <w:basedOn w:val="Absatz-Standardschriftart1"/>
  </w:style>
  <w:style w:type="character" w:styleId="Hyperlink">
    <w:name w:val="Hyperlink"/>
    <w:rPr>
      <w:color w:val="0000FF"/>
      <w:u w:val="single"/>
    </w:rPr>
  </w:style>
  <w:style w:type="character" w:styleId="BesuchterLink">
    <w:name w:val="FollowedHyperlink"/>
    <w:aliases w:val="BesuchterHyperlink"/>
    <w:rPr>
      <w:color w:val="800080"/>
      <w:u w:val="single"/>
    </w:rPr>
  </w:style>
  <w:style w:type="character" w:styleId="Fett">
    <w:name w:val="Strong"/>
    <w:uiPriority w:val="22"/>
    <w:qFormat/>
    <w:rPr>
      <w:b/>
      <w:bCs/>
    </w:rPr>
  </w:style>
  <w:style w:type="character" w:customStyle="1" w:styleId="NurTextZchn">
    <w:name w:val="Nur Text Zchn"/>
    <w:rPr>
      <w:rFonts w:ascii="Courier New" w:hAnsi="Courier New" w:cs="Courier New"/>
    </w:rPr>
  </w:style>
  <w:style w:type="character" w:customStyle="1" w:styleId="location">
    <w:name w:val="location"/>
    <w:basedOn w:val="Absatz-Standardschriftart1"/>
  </w:style>
  <w:style w:type="character" w:styleId="Hervorhebung">
    <w:name w:val="Emphasis"/>
    <w:uiPriority w:val="20"/>
    <w:qFormat/>
    <w:rPr>
      <w:i/>
      <w:iCs/>
    </w:rPr>
  </w:style>
  <w:style w:type="character" w:customStyle="1" w:styleId="SprechblasentextZchn">
    <w:name w:val="Sprechblasentext Zchn"/>
    <w:rPr>
      <w:rFonts w:ascii="Tahoma" w:hAnsi="Tahoma" w:cs="Tahoma"/>
      <w:sz w:val="16"/>
      <w:szCs w:val="16"/>
      <w:lang w:val="en-US"/>
    </w:rPr>
  </w:style>
  <w:style w:type="character" w:customStyle="1" w:styleId="NurTextZchn1">
    <w:name w:val="Nur Text Zchn1"/>
    <w:rPr>
      <w:rFonts w:ascii="Courier New" w:hAnsi="Courier New" w:cs="Courier New"/>
      <w:lang w:val="en-US"/>
    </w:rPr>
  </w:style>
  <w:style w:type="character" w:customStyle="1" w:styleId="zipcodecity">
    <w:name w:val="zipcodecity"/>
    <w:basedOn w:val="Absatz-Standardschriftart2"/>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rPr>
      <w:szCs w:val="24"/>
    </w:rPr>
  </w:style>
  <w:style w:type="paragraph" w:styleId="Liste">
    <w:name w:val="List"/>
    <w:basedOn w:val="Textkrper"/>
  </w:style>
  <w:style w:type="paragraph" w:customStyle="1" w:styleId="Beschriftung2">
    <w:name w:val="Beschriftung2"/>
    <w:basedOn w:val="Standard"/>
    <w:pPr>
      <w:suppressLineNumbers/>
      <w:spacing w:before="120" w:after="120"/>
    </w:pPr>
    <w:rPr>
      <w:i/>
      <w:iCs/>
      <w:sz w:val="24"/>
      <w:szCs w:val="24"/>
    </w:rPr>
  </w:style>
  <w:style w:type="paragraph" w:customStyle="1" w:styleId="Verzeichnis">
    <w:name w:val="Verzeichnis"/>
    <w:basedOn w:val="Standard"/>
    <w:pPr>
      <w:widowControl w:val="0"/>
      <w:suppressLineNumbers/>
      <w:autoSpaceDE/>
    </w:pPr>
    <w:rPr>
      <w:rFonts w:eastAsia="SimSun" w:cs="Mangal"/>
      <w:kern w:val="1"/>
      <w:sz w:val="24"/>
      <w:szCs w:val="24"/>
      <w:lang w:eastAsia="hi-IN" w:bidi="hi-IN"/>
    </w:rPr>
  </w:style>
  <w:style w:type="paragraph" w:customStyle="1" w:styleId="Beschriftung1">
    <w:name w:val="Beschriftung1"/>
    <w:basedOn w:val="Standard"/>
    <w:pPr>
      <w:suppressLineNumbers/>
      <w:spacing w:before="120" w:after="120"/>
    </w:pPr>
    <w:rPr>
      <w:i/>
      <w:iCs/>
      <w:sz w:val="24"/>
      <w:szCs w:val="24"/>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31">
    <w:name w:val="Textkörper 31"/>
    <w:basedOn w:val="Standard"/>
    <w:pPr>
      <w:spacing w:line="360" w:lineRule="auto"/>
      <w:ind w:right="843"/>
    </w:pPr>
    <w:rPr>
      <w:rFonts w:ascii="Arial" w:hAnsi="Arial" w:cs="Arial"/>
      <w:b/>
      <w:bCs/>
      <w:sz w:val="32"/>
      <w:szCs w:val="32"/>
    </w:rPr>
  </w:style>
  <w:style w:type="paragraph" w:styleId="Textkrper-Zeileneinzug">
    <w:name w:val="Body Text Indent"/>
    <w:basedOn w:val="Standard"/>
    <w:rPr>
      <w:sz w:val="28"/>
      <w:szCs w:val="28"/>
    </w:rPr>
  </w:style>
  <w:style w:type="paragraph" w:customStyle="1" w:styleId="Textkrper21">
    <w:name w:val="Textkörper 21"/>
    <w:basedOn w:val="Standard"/>
    <w:rPr>
      <w:sz w:val="22"/>
    </w:rPr>
  </w:style>
  <w:style w:type="paragraph" w:customStyle="1" w:styleId="PRAbsender">
    <w:name w:val="PR Absender"/>
    <w:basedOn w:val="Standard"/>
    <w:next w:val="Standard"/>
    <w:pPr>
      <w:autoSpaceDE/>
      <w:ind w:right="2268"/>
    </w:pPr>
    <w:rPr>
      <w:sz w:val="24"/>
    </w:rPr>
  </w:style>
  <w:style w:type="paragraph" w:customStyle="1" w:styleId="NurText2">
    <w:name w:val="Nur Text2"/>
    <w:basedOn w:val="Standard"/>
    <w:pPr>
      <w:autoSpaceDE/>
    </w:pPr>
    <w:rPr>
      <w:rFonts w:ascii="Courier New" w:hAnsi="Courier New" w:cs="Courier New"/>
    </w:rPr>
  </w:style>
  <w:style w:type="paragraph" w:styleId="StandardWeb">
    <w:name w:val="Normal (Web)"/>
    <w:basedOn w:val="Standard"/>
    <w:uiPriority w:val="99"/>
    <w:pPr>
      <w:autoSpaceDE/>
      <w:spacing w:before="100" w:after="100"/>
    </w:pPr>
    <w:rPr>
      <w:rFonts w:ascii="Arial Unicode MS" w:eastAsia="Arial Unicode MS" w:hAnsi="Arial Unicode MS" w:cs="Arial Unicode MS"/>
      <w:sz w:val="24"/>
      <w:szCs w:val="24"/>
    </w:rPr>
  </w:style>
  <w:style w:type="paragraph" w:customStyle="1" w:styleId="Textedebulles">
    <w:name w:val="Texte de bulles"/>
    <w:basedOn w:val="Standard"/>
    <w:rPr>
      <w:rFonts w:ascii="Tahoma" w:hAnsi="Tahoma" w:cs="Tahoma"/>
      <w:sz w:val="16"/>
      <w:szCs w:val="16"/>
    </w:rPr>
  </w:style>
  <w:style w:type="paragraph" w:customStyle="1" w:styleId="Sprechblasentext1">
    <w:name w:val="Sprechblasentext1"/>
    <w:basedOn w:val="Standard"/>
    <w:rPr>
      <w:rFonts w:ascii="Tahoma" w:hAnsi="Tahoma" w:cs="Tahoma"/>
      <w:sz w:val="16"/>
      <w:szCs w:val="16"/>
    </w:rPr>
  </w:style>
  <w:style w:type="paragraph" w:customStyle="1" w:styleId="mm-basis">
    <w:name w:val="mm-basis"/>
    <w:basedOn w:val="Standard"/>
    <w:pPr>
      <w:autoSpaceDE/>
      <w:spacing w:before="100" w:after="100"/>
    </w:pPr>
    <w:rPr>
      <w:rFonts w:eastAsia="MS Mincho"/>
      <w:sz w:val="24"/>
      <w:szCs w:val="24"/>
    </w:rPr>
  </w:style>
  <w:style w:type="paragraph" w:styleId="Untertitel">
    <w:name w:val="Subtitle"/>
    <w:basedOn w:val="Standard"/>
    <w:next w:val="Textkrper"/>
    <w:qFormat/>
    <w:pPr>
      <w:autoSpaceDE/>
    </w:pPr>
    <w:rPr>
      <w:rFonts w:ascii="Arial" w:hAnsi="Arial" w:cs="Arial"/>
      <w:b/>
      <w:bCs/>
      <w:sz w:val="24"/>
      <w:szCs w:val="24"/>
    </w:rPr>
  </w:style>
  <w:style w:type="paragraph" w:customStyle="1" w:styleId="Sprechblasentext2">
    <w:name w:val="Sprechblasentext2"/>
    <w:basedOn w:val="Standard"/>
    <w:rPr>
      <w:rFonts w:ascii="Tahoma" w:hAnsi="Tahoma" w:cs="Tahoma"/>
      <w:sz w:val="16"/>
      <w:szCs w:val="16"/>
    </w:rPr>
  </w:style>
  <w:style w:type="paragraph" w:customStyle="1" w:styleId="NurText1">
    <w:name w:val="Nur Text1"/>
    <w:basedOn w:val="Standard"/>
    <w:pPr>
      <w:autoSpaceDE/>
    </w:pPr>
    <w:rPr>
      <w:rFonts w:ascii="Courier New" w:hAnsi="Courier New" w:cs="Courier New"/>
    </w:rPr>
  </w:style>
  <w:style w:type="paragraph" w:customStyle="1" w:styleId="Rahmeninhalt">
    <w:name w:val="Rahmeninhalt"/>
    <w:basedOn w:val="Textkrper"/>
  </w:style>
  <w:style w:type="paragraph" w:styleId="Sprechblasentext">
    <w:name w:val="Balloon Text"/>
    <w:basedOn w:val="Standard"/>
    <w:rPr>
      <w:rFonts w:ascii="Tahoma" w:hAnsi="Tahoma" w:cs="Tahoma"/>
      <w:sz w:val="16"/>
      <w:szCs w:val="16"/>
    </w:rPr>
  </w:style>
  <w:style w:type="paragraph" w:customStyle="1" w:styleId="NurText3">
    <w:name w:val="Nur Text3"/>
    <w:basedOn w:val="Standard"/>
    <w:pPr>
      <w:suppressAutoHyphens w:val="0"/>
      <w:autoSpaceDE/>
    </w:pPr>
    <w:rPr>
      <w:rFonts w:ascii="Courier New" w:hAnsi="Courier New" w:cs="Courier New"/>
    </w:rPr>
  </w:style>
  <w:style w:type="paragraph" w:customStyle="1" w:styleId="bodytext">
    <w:name w:val="bodytext"/>
    <w:basedOn w:val="Standard"/>
    <w:pPr>
      <w:suppressAutoHyphens w:val="0"/>
      <w:autoSpaceDE/>
      <w:spacing w:before="100" w:after="100"/>
    </w:pPr>
    <w:rPr>
      <w:sz w:val="24"/>
      <w:szCs w:val="24"/>
    </w:rPr>
  </w:style>
  <w:style w:type="paragraph" w:customStyle="1" w:styleId="Grundtext">
    <w:name w:val="Grundtext"/>
    <w:basedOn w:val="Standard"/>
    <w:rsid w:val="00573F74"/>
    <w:pPr>
      <w:autoSpaceDE/>
      <w:spacing w:line="360" w:lineRule="auto"/>
    </w:pPr>
    <w:rPr>
      <w:rFonts w:ascii="Arial" w:eastAsia="Times" w:hAnsi="Arial"/>
      <w:sz w:val="24"/>
    </w:rPr>
  </w:style>
  <w:style w:type="paragraph" w:customStyle="1" w:styleId="HelleListe-Akzent31">
    <w:name w:val="Helle Liste - Akzent 31"/>
    <w:hidden/>
    <w:uiPriority w:val="99"/>
    <w:semiHidden/>
    <w:rsid w:val="00064B1F"/>
    <w:rPr>
      <w:lang w:val="en-US" w:eastAsia="ar-SA"/>
    </w:rPr>
  </w:style>
  <w:style w:type="paragraph" w:customStyle="1" w:styleId="MittleresRaster1-Akzent21">
    <w:name w:val="Mittleres Raster 1 - Akzent 21"/>
    <w:basedOn w:val="Standard"/>
    <w:uiPriority w:val="34"/>
    <w:qFormat/>
    <w:rsid w:val="00202FD0"/>
    <w:pPr>
      <w:suppressAutoHyphens w:val="0"/>
      <w:autoSpaceDE/>
      <w:ind w:left="720"/>
    </w:pPr>
    <w:rPr>
      <w:rFonts w:ascii="Calibri" w:eastAsia="Calibri" w:hAnsi="Calibri"/>
      <w:sz w:val="22"/>
      <w:szCs w:val="22"/>
      <w:lang w:eastAsia="de-DE"/>
    </w:rPr>
  </w:style>
  <w:style w:type="character" w:customStyle="1" w:styleId="apple-converted-space">
    <w:name w:val="apple-converted-space"/>
    <w:basedOn w:val="Absatz-Standardschriftart"/>
    <w:rsid w:val="00733738"/>
  </w:style>
  <w:style w:type="paragraph" w:styleId="Dokumentstruktur">
    <w:name w:val="Document Map"/>
    <w:basedOn w:val="Standard"/>
    <w:link w:val="DokumentstrukturZchn"/>
    <w:uiPriority w:val="99"/>
    <w:semiHidden/>
    <w:unhideWhenUsed/>
    <w:rsid w:val="00CA2B75"/>
    <w:rPr>
      <w:sz w:val="24"/>
      <w:szCs w:val="24"/>
    </w:rPr>
  </w:style>
  <w:style w:type="character" w:customStyle="1" w:styleId="DokumentstrukturZchn">
    <w:name w:val="Dokumentstruktur Zchn"/>
    <w:link w:val="Dokumentstruktur"/>
    <w:uiPriority w:val="99"/>
    <w:semiHidden/>
    <w:rsid w:val="00CA2B75"/>
    <w:rPr>
      <w:sz w:val="24"/>
      <w:szCs w:val="24"/>
      <w:lang w:val="en-US" w:eastAsia="ar-SA"/>
    </w:rPr>
  </w:style>
  <w:style w:type="paragraph" w:customStyle="1" w:styleId="FarbigeSchattierung-Akzent11">
    <w:name w:val="Farbige Schattierung - Akzent 11"/>
    <w:hidden/>
    <w:uiPriority w:val="99"/>
    <w:semiHidden/>
    <w:rsid w:val="00CA2B75"/>
    <w:rPr>
      <w:lang w:val="en-US" w:eastAsia="ar-SA"/>
    </w:rPr>
  </w:style>
  <w:style w:type="table" w:styleId="Tabellenraster">
    <w:name w:val="Table Grid"/>
    <w:aliases w:val="Tabellengitternetz"/>
    <w:basedOn w:val="NormaleTabelle"/>
    <w:uiPriority w:val="59"/>
    <w:rsid w:val="00F2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270"/>
    <w:pPr>
      <w:autoSpaceDE w:val="0"/>
      <w:autoSpaceDN w:val="0"/>
      <w:adjustRightInd w:val="0"/>
    </w:pPr>
    <w:rPr>
      <w:rFonts w:ascii="DIN Offc Pro" w:hAnsi="DIN Offc Pro" w:cs="DIN Offc Pro"/>
      <w:color w:val="000000"/>
      <w:sz w:val="24"/>
      <w:szCs w:val="24"/>
      <w:lang w:val="en-US"/>
    </w:rPr>
  </w:style>
  <w:style w:type="character" w:customStyle="1" w:styleId="KopfzeileZchn">
    <w:name w:val="Kopfzeile Zchn"/>
    <w:link w:val="Kopfzeile"/>
    <w:rsid w:val="0032793A"/>
    <w:rPr>
      <w:lang w:val="en-US" w:eastAsia="ar-SA"/>
    </w:rPr>
  </w:style>
  <w:style w:type="paragraph" w:styleId="Listenabsatz">
    <w:name w:val="List Paragraph"/>
    <w:basedOn w:val="Standard"/>
    <w:uiPriority w:val="34"/>
    <w:qFormat/>
    <w:rsid w:val="009D2E5B"/>
    <w:pPr>
      <w:suppressAutoHyphens w:val="0"/>
      <w:autoSpaceDE/>
      <w:ind w:left="720"/>
    </w:pPr>
    <w:rPr>
      <w:rFonts w:ascii="Calibri" w:eastAsia="Calibri" w:hAnsi="Calibri" w:cs="Calibri"/>
      <w:sz w:val="22"/>
      <w:szCs w:val="22"/>
      <w:lang w:eastAsia="de-DE"/>
    </w:rPr>
  </w:style>
  <w:style w:type="character" w:customStyle="1" w:styleId="berschrift4Zchn">
    <w:name w:val="Überschrift 4 Zchn"/>
    <w:link w:val="berschrift4"/>
    <w:rsid w:val="002752D9"/>
    <w:rPr>
      <w:sz w:val="32"/>
      <w:szCs w:val="32"/>
      <w:lang w:val="en-US" w:eastAsia="ar-SA"/>
    </w:rPr>
  </w:style>
  <w:style w:type="character" w:styleId="NichtaufgelsteErwhnung">
    <w:name w:val="Unresolved Mention"/>
    <w:uiPriority w:val="99"/>
    <w:semiHidden/>
    <w:unhideWhenUsed/>
    <w:rsid w:val="00A60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ckaginginnovations.pl/gb/"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info@printcity.d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hyperlink" Target="mailto:press@printcity.de"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ommon%20data\PR\PrintCity%20press%20releases\Templates\PR%20PrintCity%20template%20MAN%20Rolan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B0490-FE89-4E0C-BCD3-5C330203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 PrintCity template MAN Roland.dot</Template>
  <TotalTime>0</TotalTime>
  <Pages>2</Pages>
  <Words>395</Words>
  <Characters>2490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PrintCity’s new formula fills the dialogue gap</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PrintCity’s new formula fills the dialogue gap</dc:title>
  <dc:creator>PrintCity GmbH + Co. KG</dc:creator>
  <cp:lastModifiedBy>Rainer Kuhn</cp:lastModifiedBy>
  <cp:revision>5</cp:revision>
  <cp:lastPrinted>2013-10-16T11:59:00Z</cp:lastPrinted>
  <dcterms:created xsi:type="dcterms:W3CDTF">2021-08-30T10:19:00Z</dcterms:created>
  <dcterms:modified xsi:type="dcterms:W3CDTF">2021-08-30T10:34:00Z</dcterms:modified>
</cp:coreProperties>
</file>