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B551846" w14:textId="77777777" w:rsidR="00BE45DD" w:rsidRDefault="00BE45DD" w:rsidP="00BE45DD">
      <w:pPr>
        <w:spacing w:line="276" w:lineRule="auto"/>
        <w:outlineLvl w:val="0"/>
        <w:rPr>
          <w:rFonts w:ascii="Arial" w:hAnsi="Arial" w:cs="Arial"/>
          <w:b/>
          <w:sz w:val="28"/>
        </w:rPr>
      </w:pPr>
      <w:bookmarkStart w:id="0" w:name="_Hlk13213899"/>
    </w:p>
    <w:bookmarkEnd w:id="0"/>
    <w:p w14:paraId="0A911F62" w14:textId="77777777" w:rsidR="00C76539" w:rsidRPr="00C76539" w:rsidRDefault="00196873" w:rsidP="00C76539">
      <w:pPr>
        <w:rPr>
          <w:rFonts w:ascii="Arial" w:hAnsi="Arial" w:cs="Arial"/>
          <w:b/>
          <w:sz w:val="28"/>
        </w:rPr>
      </w:pPr>
      <w:r>
        <w:rPr>
          <w:rFonts w:ascii="Arial" w:hAnsi="Arial"/>
          <w:b/>
          <w:sz w:val="28"/>
        </w:rPr>
        <w:t xml:space="preserve">PrintCity Alliance at </w:t>
      </w:r>
      <w:r>
        <w:rPr>
          <w:rFonts w:ascii="Arial" w:hAnsi="Arial"/>
          <w:b/>
          <w:i/>
          <w:sz w:val="28"/>
        </w:rPr>
        <w:t>virtual drupa</w:t>
      </w:r>
    </w:p>
    <w:p w14:paraId="7C6DA014" w14:textId="77777777" w:rsidR="00C76539" w:rsidRPr="00C76539" w:rsidRDefault="00C76539" w:rsidP="00C76539">
      <w:pPr>
        <w:rPr>
          <w:rFonts w:ascii="Calibri" w:hAnsi="Calibri" w:cs="Calibri"/>
        </w:rPr>
      </w:pPr>
    </w:p>
    <w:p w14:paraId="14A32949" w14:textId="7C69E22E" w:rsidR="00C76539" w:rsidRPr="00BD58CD" w:rsidRDefault="00196873" w:rsidP="00BD58CD">
      <w:pPr>
        <w:spacing w:line="276" w:lineRule="auto"/>
        <w:rPr>
          <w:rFonts w:ascii="Arial" w:hAnsi="Arial" w:cs="Arial"/>
          <w:b/>
          <w:bCs/>
          <w:sz w:val="22"/>
          <w:szCs w:val="22"/>
          <w:u w:val="single"/>
        </w:rPr>
      </w:pPr>
      <w:r>
        <w:rPr>
          <w:rFonts w:ascii="Arial" w:hAnsi="Arial"/>
          <w:b/>
          <w:sz w:val="22"/>
        </w:rPr>
        <w:t>Neuried,</w:t>
      </w:r>
      <w:r w:rsidR="00D27485">
        <w:rPr>
          <w:rFonts w:ascii="Arial" w:hAnsi="Arial"/>
          <w:b/>
          <w:sz w:val="22"/>
        </w:rPr>
        <w:t xml:space="preserve"> 2</w:t>
      </w:r>
      <w:r w:rsidR="002A68D6">
        <w:rPr>
          <w:rFonts w:ascii="Arial" w:hAnsi="Arial"/>
          <w:b/>
          <w:sz w:val="22"/>
        </w:rPr>
        <w:t>9</w:t>
      </w:r>
      <w:r>
        <w:rPr>
          <w:rFonts w:ascii="Arial" w:hAnsi="Arial"/>
          <w:b/>
          <w:sz w:val="22"/>
        </w:rPr>
        <w:t xml:space="preserve"> March 2021.</w:t>
      </w:r>
      <w:r>
        <w:rPr>
          <w:rFonts w:ascii="Arial" w:hAnsi="Arial"/>
          <w:sz w:val="22"/>
        </w:rPr>
        <w:t xml:space="preserve"> The PrintCity Alliance will be exhibiting at </w:t>
      </w:r>
      <w:r>
        <w:rPr>
          <w:rFonts w:ascii="Arial" w:hAnsi="Arial"/>
          <w:i/>
          <w:sz w:val="22"/>
        </w:rPr>
        <w:t xml:space="preserve">virtual drupa </w:t>
      </w:r>
      <w:r>
        <w:rPr>
          <w:rFonts w:ascii="Arial" w:hAnsi="Arial"/>
          <w:sz w:val="22"/>
        </w:rPr>
        <w:t xml:space="preserve">in April with a focus on </w:t>
      </w:r>
      <w:r>
        <w:rPr>
          <w:rFonts w:ascii="Arial" w:hAnsi="Arial"/>
          <w:b/>
          <w:sz w:val="22"/>
        </w:rPr>
        <w:t>premium eco-friendly packaging</w:t>
      </w:r>
      <w:r>
        <w:rPr>
          <w:rFonts w:ascii="Arial" w:hAnsi="Arial"/>
          <w:sz w:val="22"/>
        </w:rPr>
        <w:t>. This subject is gaining significance worldwide and will be addressed in two web sessions hosted by the Alliance.</w:t>
      </w:r>
    </w:p>
    <w:p w14:paraId="52739F79" w14:textId="77777777" w:rsidR="00D60DAD" w:rsidRDefault="00196873" w:rsidP="009401E5">
      <w:pPr>
        <w:spacing w:before="240" w:after="120" w:line="276" w:lineRule="auto"/>
        <w:rPr>
          <w:rFonts w:ascii="Arial" w:hAnsi="Arial" w:cs="Arial"/>
          <w:b/>
          <w:bCs/>
          <w:sz w:val="24"/>
          <w:szCs w:val="24"/>
        </w:rPr>
      </w:pPr>
      <w:r>
        <w:rPr>
          <w:rFonts w:ascii="Arial" w:hAnsi="Arial"/>
          <w:b/>
          <w:sz w:val="24"/>
        </w:rPr>
        <w:t>Drupa and PrintCity: A partnership with a long tradition</w:t>
      </w:r>
    </w:p>
    <w:p w14:paraId="38B9C983" w14:textId="25B2DA51" w:rsidR="00C571AC" w:rsidRDefault="00196873" w:rsidP="00D60DAD">
      <w:pPr>
        <w:spacing w:line="276" w:lineRule="auto"/>
        <w:rPr>
          <w:rFonts w:ascii="Arial" w:hAnsi="Arial" w:cs="Arial"/>
          <w:sz w:val="22"/>
          <w:szCs w:val="22"/>
        </w:rPr>
      </w:pPr>
      <w:r>
        <w:rPr>
          <w:rFonts w:ascii="Arial" w:hAnsi="Arial"/>
          <w:sz w:val="22"/>
        </w:rPr>
        <w:t xml:space="preserve">The members of the Alliance met for the first time at drupa in 2000 under the slogan “Connection of Competence”. Since then they have developed a close and productive </w:t>
      </w:r>
      <w:r w:rsidR="00887022">
        <w:rPr>
          <w:rFonts w:ascii="Arial" w:hAnsi="Arial"/>
          <w:sz w:val="22"/>
        </w:rPr>
        <w:t>partnership</w:t>
      </w:r>
      <w:r>
        <w:rPr>
          <w:rFonts w:ascii="Arial" w:hAnsi="Arial"/>
          <w:sz w:val="22"/>
        </w:rPr>
        <w:t>. Last year, their 20th anniversary celebration at drupa 2020 had to be canceled.</w:t>
      </w:r>
    </w:p>
    <w:p w14:paraId="4A74774A" w14:textId="75BE3CB2" w:rsidR="00CB542F" w:rsidRPr="00D60DAD" w:rsidRDefault="00196873" w:rsidP="00D60DAD">
      <w:pPr>
        <w:spacing w:line="276" w:lineRule="auto"/>
        <w:rPr>
          <w:rFonts w:ascii="Arial" w:hAnsi="Arial" w:cs="Arial"/>
          <w:sz w:val="22"/>
          <w:szCs w:val="22"/>
        </w:rPr>
      </w:pPr>
      <w:r>
        <w:rPr>
          <w:rFonts w:ascii="Arial" w:hAnsi="Arial"/>
          <w:sz w:val="22"/>
        </w:rPr>
        <w:t>“We’re very pleased drupa is still taking place at least virtually! We hope visitors respond positively to the new online format, and we’re optimistic that the web sessions will be well attended”, says Rainer Kuhn, Managing Director, expressing the aims of the Alliance and its members</w:t>
      </w:r>
      <w:r w:rsidR="00526657">
        <w:rPr>
          <w:rFonts w:ascii="Arial" w:hAnsi="Arial"/>
          <w:sz w:val="22"/>
        </w:rPr>
        <w:t xml:space="preserve"> for the event</w:t>
      </w:r>
      <w:r>
        <w:rPr>
          <w:rFonts w:ascii="Arial" w:hAnsi="Arial"/>
          <w:sz w:val="22"/>
        </w:rPr>
        <w:t xml:space="preserve">. </w:t>
      </w:r>
    </w:p>
    <w:p w14:paraId="71111D68" w14:textId="77777777" w:rsidR="00C76539" w:rsidRPr="00C76539" w:rsidRDefault="00196873" w:rsidP="009401E5">
      <w:pPr>
        <w:spacing w:before="240" w:after="120" w:line="276" w:lineRule="auto"/>
        <w:rPr>
          <w:rFonts w:ascii="Arial" w:hAnsi="Arial" w:cs="Arial"/>
          <w:sz w:val="24"/>
          <w:szCs w:val="24"/>
        </w:rPr>
      </w:pPr>
      <w:r>
        <w:rPr>
          <w:rFonts w:ascii="Arial" w:hAnsi="Arial"/>
          <w:b/>
          <w:sz w:val="24"/>
        </w:rPr>
        <w:t xml:space="preserve">New </w:t>
      </w:r>
      <w:r>
        <w:rPr>
          <w:rFonts w:ascii="Arial" w:hAnsi="Arial"/>
          <w:b/>
          <w:i/>
          <w:sz w:val="24"/>
        </w:rPr>
        <w:t>Better Human</w:t>
      </w:r>
      <w:r>
        <w:rPr>
          <w:rFonts w:ascii="Arial" w:hAnsi="Arial"/>
          <w:b/>
          <w:sz w:val="24"/>
        </w:rPr>
        <w:t xml:space="preserve"> samples</w:t>
      </w:r>
    </w:p>
    <w:p w14:paraId="38A22295" w14:textId="33DD63FF" w:rsidR="00CB542F" w:rsidRPr="009401E5" w:rsidRDefault="00196873" w:rsidP="009401E5">
      <w:pPr>
        <w:suppressAutoHyphens w:val="0"/>
        <w:autoSpaceDE/>
        <w:spacing w:line="276" w:lineRule="auto"/>
        <w:rPr>
          <w:rFonts w:ascii="Arial" w:hAnsi="Arial" w:cs="Arial"/>
          <w:sz w:val="22"/>
          <w:szCs w:val="22"/>
        </w:rPr>
      </w:pPr>
      <w:r>
        <w:rPr>
          <w:rFonts w:ascii="Arial" w:hAnsi="Arial"/>
          <w:sz w:val="22"/>
        </w:rPr>
        <w:t xml:space="preserve">The broad-based </w:t>
      </w:r>
      <w:hyperlink r:id="rId8" w:history="1">
        <w:r>
          <w:rPr>
            <w:rFonts w:ascii="Arial" w:hAnsi="Arial"/>
            <w:b/>
            <w:i/>
            <w:color w:val="0000FF"/>
            <w:sz w:val="22"/>
            <w:u w:val="single"/>
          </w:rPr>
          <w:t>Better Human</w:t>
        </w:r>
      </w:hyperlink>
      <w:r>
        <w:rPr>
          <w:rFonts w:ascii="Arial" w:hAnsi="Arial"/>
          <w:b/>
          <w:sz w:val="22"/>
        </w:rPr>
        <w:t xml:space="preserve"> </w:t>
      </w:r>
      <w:r>
        <w:rPr>
          <w:rFonts w:ascii="Arial" w:hAnsi="Arial"/>
          <w:sz w:val="22"/>
        </w:rPr>
        <w:t xml:space="preserve">project has been extended and continues to demonstrate how environmental goals can be reconciled with highly finished premium packaging. The new samples are again based on a </w:t>
      </w:r>
      <w:r>
        <w:rPr>
          <w:rFonts w:ascii="Arial" w:hAnsi="Arial"/>
          <w:b/>
          <w:sz w:val="22"/>
        </w:rPr>
        <w:t>plastic-free</w:t>
      </w:r>
      <w:r>
        <w:rPr>
          <w:rFonts w:ascii="Arial" w:hAnsi="Arial"/>
          <w:sz w:val="22"/>
        </w:rPr>
        <w:t xml:space="preserve"> design and incorporate </w:t>
      </w:r>
      <w:r>
        <w:rPr>
          <w:rFonts w:ascii="Arial" w:hAnsi="Arial"/>
          <w:b/>
          <w:sz w:val="22"/>
        </w:rPr>
        <w:t>sustainable,</w:t>
      </w:r>
      <w:r>
        <w:rPr>
          <w:rFonts w:ascii="Arial" w:hAnsi="Arial"/>
          <w:sz w:val="22"/>
        </w:rPr>
        <w:t xml:space="preserve"> </w:t>
      </w:r>
      <w:r>
        <w:rPr>
          <w:rFonts w:ascii="Arial" w:hAnsi="Arial"/>
          <w:b/>
          <w:sz w:val="22"/>
        </w:rPr>
        <w:t>recyclable</w:t>
      </w:r>
      <w:r>
        <w:rPr>
          <w:rFonts w:ascii="Arial" w:hAnsi="Arial"/>
          <w:sz w:val="22"/>
        </w:rPr>
        <w:t xml:space="preserve"> products (substrates, inks, varnishes, iriodines, thin layer decorations)</w:t>
      </w:r>
      <w:r w:rsidR="00526657">
        <w:rPr>
          <w:rFonts w:ascii="Arial" w:hAnsi="Arial"/>
          <w:sz w:val="22"/>
        </w:rPr>
        <w:t>.</w:t>
      </w:r>
      <w:r>
        <w:rPr>
          <w:rFonts w:ascii="Arial" w:hAnsi="Arial"/>
          <w:sz w:val="22"/>
        </w:rPr>
        <w:t xml:space="preserve"> </w:t>
      </w:r>
      <w:r w:rsidR="00526657">
        <w:rPr>
          <w:rFonts w:ascii="Arial" w:hAnsi="Arial"/>
          <w:sz w:val="22"/>
        </w:rPr>
        <w:t>They were produced using e</w:t>
      </w:r>
      <w:r>
        <w:rPr>
          <w:rFonts w:ascii="Arial" w:hAnsi="Arial"/>
          <w:sz w:val="22"/>
        </w:rPr>
        <w:t xml:space="preserve">nergy-efficient </w:t>
      </w:r>
      <w:r>
        <w:rPr>
          <w:rFonts w:ascii="Arial" w:hAnsi="Arial"/>
          <w:b/>
          <w:sz w:val="22"/>
        </w:rPr>
        <w:t>UV LED</w:t>
      </w:r>
      <w:r>
        <w:rPr>
          <w:rFonts w:ascii="Arial" w:hAnsi="Arial"/>
          <w:sz w:val="22"/>
        </w:rPr>
        <w:t xml:space="preserve"> technology.</w:t>
      </w:r>
    </w:p>
    <w:p w14:paraId="3F157516" w14:textId="77777777" w:rsidR="00AE6A74" w:rsidRPr="00AE6A74" w:rsidRDefault="00196873" w:rsidP="009401E5">
      <w:pPr>
        <w:spacing w:before="240" w:after="120" w:line="276" w:lineRule="auto"/>
        <w:rPr>
          <w:rFonts w:ascii="Arial" w:hAnsi="Arial" w:cs="Arial"/>
          <w:b/>
          <w:bCs/>
          <w:sz w:val="24"/>
          <w:szCs w:val="24"/>
        </w:rPr>
      </w:pPr>
      <w:r>
        <w:rPr>
          <w:rFonts w:ascii="Arial" w:hAnsi="Arial"/>
          <w:b/>
          <w:sz w:val="24"/>
        </w:rPr>
        <w:t>Web sessions: Eco-Friendly Premium Packaging</w:t>
      </w:r>
    </w:p>
    <w:p w14:paraId="3539A75B" w14:textId="1E2B7246" w:rsidR="00CB542F" w:rsidRPr="00AE6A74" w:rsidRDefault="00196873" w:rsidP="009401E5">
      <w:pPr>
        <w:suppressAutoHyphens w:val="0"/>
        <w:autoSpaceDE/>
        <w:spacing w:line="276" w:lineRule="auto"/>
        <w:rPr>
          <w:rFonts w:ascii="Arial" w:hAnsi="Arial" w:cs="Arial"/>
          <w:sz w:val="22"/>
          <w:szCs w:val="22"/>
        </w:rPr>
      </w:pPr>
      <w:r>
        <w:rPr>
          <w:rFonts w:ascii="Arial" w:hAnsi="Arial"/>
          <w:sz w:val="22"/>
        </w:rPr>
        <w:t xml:space="preserve">The two web sessions, both with identical content, will be held on </w:t>
      </w:r>
      <w:r>
        <w:rPr>
          <w:rFonts w:ascii="Arial" w:hAnsi="Arial"/>
          <w:b/>
          <w:sz w:val="22"/>
        </w:rPr>
        <w:t>21 April</w:t>
      </w:r>
      <w:r>
        <w:rPr>
          <w:rFonts w:ascii="Arial" w:hAnsi="Arial"/>
          <w:sz w:val="22"/>
        </w:rPr>
        <w:t xml:space="preserve"> (8:40 a.m. -9:40 a.m. CET) and </w:t>
      </w:r>
      <w:r>
        <w:rPr>
          <w:rFonts w:ascii="Arial" w:hAnsi="Arial"/>
          <w:b/>
          <w:sz w:val="22"/>
        </w:rPr>
        <w:t>22 April</w:t>
      </w:r>
      <w:r>
        <w:rPr>
          <w:rFonts w:ascii="Arial" w:hAnsi="Arial"/>
          <w:sz w:val="22"/>
        </w:rPr>
        <w:t xml:space="preserve"> (4:40 p.m. -5:40 p.m. CET) in </w:t>
      </w:r>
      <w:r>
        <w:rPr>
          <w:rFonts w:ascii="Arial" w:hAnsi="Arial"/>
          <w:b/>
          <w:sz w:val="22"/>
        </w:rPr>
        <w:t>English</w:t>
      </w:r>
      <w:r>
        <w:rPr>
          <w:rFonts w:ascii="Arial" w:hAnsi="Arial"/>
          <w:sz w:val="22"/>
        </w:rPr>
        <w:t>. The times were selected to give interested participants from all over the world a chance to attend.</w:t>
      </w:r>
    </w:p>
    <w:p w14:paraId="7FD62A24" w14:textId="77777777" w:rsidR="00C76539" w:rsidRPr="004D1CD5" w:rsidRDefault="00196873" w:rsidP="009401E5">
      <w:pPr>
        <w:spacing w:before="240" w:after="240" w:line="276" w:lineRule="auto"/>
        <w:rPr>
          <w:rFonts w:ascii="Arial" w:hAnsi="Arial" w:cs="Arial"/>
          <w:b/>
          <w:bCs/>
          <w:color w:val="000000"/>
          <w:sz w:val="24"/>
          <w:szCs w:val="24"/>
        </w:rPr>
      </w:pPr>
      <w:r>
        <w:rPr>
          <w:rFonts w:ascii="Arial" w:hAnsi="Arial"/>
          <w:b/>
          <w:color w:val="000000"/>
          <w:sz w:val="24"/>
        </w:rPr>
        <w:t>Members participating in virtual drupa:</w:t>
      </w:r>
    </w:p>
    <w:p w14:paraId="561BB059" w14:textId="563595AC" w:rsidR="00CB542F" w:rsidRDefault="00196873" w:rsidP="009401E5">
      <w:pPr>
        <w:spacing w:after="240" w:line="276" w:lineRule="auto"/>
        <w:rPr>
          <w:rFonts w:ascii="Arial" w:hAnsi="Arial" w:cs="Arial"/>
          <w:color w:val="000000"/>
          <w:sz w:val="22"/>
          <w:szCs w:val="22"/>
        </w:rPr>
      </w:pPr>
      <w:r>
        <w:rPr>
          <w:rFonts w:ascii="Arial" w:hAnsi="Arial"/>
          <w:b/>
          <w:color w:val="000000"/>
          <w:sz w:val="22"/>
        </w:rPr>
        <w:t>IST Metz</w:t>
      </w:r>
      <w:r>
        <w:rPr>
          <w:rFonts w:ascii="Arial" w:hAnsi="Arial"/>
          <w:color w:val="000000"/>
          <w:sz w:val="22"/>
        </w:rPr>
        <w:t xml:space="preserve"> (UV curing systems), </w:t>
      </w:r>
      <w:r>
        <w:rPr>
          <w:rFonts w:ascii="Arial" w:hAnsi="Arial"/>
          <w:b/>
          <w:color w:val="000000"/>
          <w:sz w:val="22"/>
        </w:rPr>
        <w:t>LEONHARD KURZ</w:t>
      </w:r>
      <w:r>
        <w:rPr>
          <w:rFonts w:ascii="Arial" w:hAnsi="Arial"/>
          <w:color w:val="000000"/>
          <w:sz w:val="22"/>
        </w:rPr>
        <w:t xml:space="preserve"> (hot stamping, cold and digital transfer applications, holograms), </w:t>
      </w:r>
      <w:r>
        <w:rPr>
          <w:rFonts w:ascii="Arial" w:hAnsi="Arial"/>
          <w:b/>
          <w:color w:val="000000"/>
          <w:sz w:val="22"/>
        </w:rPr>
        <w:t>Metsä Board</w:t>
      </w:r>
      <w:r>
        <w:rPr>
          <w:rFonts w:ascii="Arial" w:hAnsi="Arial"/>
          <w:color w:val="000000"/>
          <w:sz w:val="22"/>
        </w:rPr>
        <w:t xml:space="preserve"> (premium lightweight folding boxboard, food service paperboard and white kraftliner made from fresh</w:t>
      </w:r>
      <w:r w:rsidR="00526657">
        <w:rPr>
          <w:rFonts w:ascii="Arial" w:hAnsi="Arial"/>
          <w:color w:val="000000"/>
          <w:sz w:val="22"/>
        </w:rPr>
        <w:t xml:space="preserve"> </w:t>
      </w:r>
      <w:r>
        <w:rPr>
          <w:rFonts w:ascii="Arial" w:hAnsi="Arial"/>
          <w:color w:val="000000"/>
          <w:sz w:val="22"/>
        </w:rPr>
        <w:t>fibr</w:t>
      </w:r>
      <w:r w:rsidR="00526657">
        <w:rPr>
          <w:rFonts w:ascii="Arial" w:hAnsi="Arial"/>
          <w:color w:val="000000"/>
          <w:sz w:val="22"/>
        </w:rPr>
        <w:t>e</w:t>
      </w:r>
      <w:r>
        <w:rPr>
          <w:rFonts w:ascii="Arial" w:hAnsi="Arial"/>
          <w:color w:val="000000"/>
          <w:sz w:val="22"/>
        </w:rPr>
        <w:t xml:space="preserve">), </w:t>
      </w:r>
      <w:r>
        <w:rPr>
          <w:rFonts w:ascii="Arial" w:hAnsi="Arial"/>
          <w:b/>
          <w:color w:val="000000"/>
          <w:sz w:val="22"/>
        </w:rPr>
        <w:t>WEILBURGER Graphics</w:t>
      </w:r>
      <w:r>
        <w:rPr>
          <w:rFonts w:ascii="Arial" w:hAnsi="Arial"/>
          <w:color w:val="000000"/>
          <w:sz w:val="22"/>
        </w:rPr>
        <w:t xml:space="preserve"> (varnishes, adhesives and water-based flexo inks).</w:t>
      </w:r>
    </w:p>
    <w:p w14:paraId="7F49172D" w14:textId="1CE06B3E" w:rsidR="00AE6A74" w:rsidRDefault="00196873" w:rsidP="00C76539">
      <w:pPr>
        <w:spacing w:line="276" w:lineRule="auto"/>
        <w:rPr>
          <w:rFonts w:ascii="Arial" w:hAnsi="Arial" w:cs="Arial"/>
          <w:color w:val="000000"/>
          <w:sz w:val="22"/>
          <w:szCs w:val="22"/>
        </w:rPr>
      </w:pPr>
      <w:r>
        <w:rPr>
          <w:rFonts w:ascii="Arial" w:hAnsi="Arial"/>
          <w:sz w:val="22"/>
        </w:rPr>
        <w:t xml:space="preserve">Additionally involved in the </w:t>
      </w:r>
      <w:r>
        <w:rPr>
          <w:rFonts w:ascii="Arial" w:hAnsi="Arial"/>
          <w:b/>
          <w:sz w:val="22"/>
        </w:rPr>
        <w:t>Better Human</w:t>
      </w:r>
      <w:r>
        <w:rPr>
          <w:rFonts w:ascii="Arial" w:hAnsi="Arial"/>
          <w:sz w:val="22"/>
        </w:rPr>
        <w:t xml:space="preserve"> project: </w:t>
      </w:r>
      <w:r>
        <w:rPr>
          <w:rFonts w:ascii="Arial" w:hAnsi="Arial"/>
          <w:b/>
          <w:sz w:val="22"/>
        </w:rPr>
        <w:t>KAMA</w:t>
      </w:r>
      <w:r>
        <w:rPr>
          <w:rFonts w:ascii="Arial" w:hAnsi="Arial"/>
          <w:sz w:val="22"/>
        </w:rPr>
        <w:t xml:space="preserve"> (embossing, cutting, gluing), </w:t>
      </w:r>
      <w:r>
        <w:rPr>
          <w:rFonts w:ascii="Arial" w:hAnsi="Arial"/>
          <w:b/>
          <w:color w:val="000000"/>
          <w:sz w:val="22"/>
        </w:rPr>
        <w:t xml:space="preserve">Merck </w:t>
      </w:r>
      <w:r>
        <w:rPr>
          <w:rFonts w:ascii="Arial" w:hAnsi="Arial"/>
          <w:color w:val="000000"/>
          <w:sz w:val="22"/>
        </w:rPr>
        <w:t xml:space="preserve">(special effect pigments), </w:t>
      </w:r>
      <w:r>
        <w:rPr>
          <w:rFonts w:ascii="Arial" w:hAnsi="Arial"/>
          <w:b/>
          <w:color w:val="000000"/>
          <w:sz w:val="22"/>
        </w:rPr>
        <w:t>Zeller+Gmelin</w:t>
      </w:r>
      <w:r>
        <w:rPr>
          <w:rFonts w:ascii="Arial" w:hAnsi="Arial"/>
          <w:color w:val="000000"/>
          <w:sz w:val="22"/>
        </w:rPr>
        <w:t xml:space="preserve"> (UV inks and coatings)</w:t>
      </w:r>
      <w:r w:rsidR="00526657">
        <w:rPr>
          <w:rFonts w:ascii="Arial" w:hAnsi="Arial"/>
          <w:color w:val="000000"/>
          <w:sz w:val="22"/>
        </w:rPr>
        <w:t>.</w:t>
      </w:r>
    </w:p>
    <w:p w14:paraId="320B192D" w14:textId="55F93D4D" w:rsidR="00906FE0" w:rsidRPr="00BE20D1" w:rsidRDefault="00F37AEB" w:rsidP="009401E5">
      <w:pPr>
        <w:pStyle w:val="NurText2"/>
        <w:spacing w:before="240" w:after="120" w:line="276" w:lineRule="auto"/>
        <w:rPr>
          <w:rFonts w:ascii="Arial" w:hAnsi="Arial" w:cs="Arial"/>
          <w:sz w:val="22"/>
          <w:szCs w:val="28"/>
        </w:rPr>
      </w:pPr>
      <w:r>
        <w:rPr>
          <w:rFonts w:ascii="Arial" w:hAnsi="Arial"/>
          <w:b/>
          <w:sz w:val="24"/>
        </w:rPr>
        <w:br w:type="page"/>
      </w:r>
      <w:r w:rsidR="00196873">
        <w:rPr>
          <w:rFonts w:ascii="Arial" w:hAnsi="Arial"/>
          <w:b/>
          <w:sz w:val="24"/>
        </w:rPr>
        <w:lastRenderedPageBreak/>
        <w:t>Press photos and press release</w:t>
      </w:r>
      <w:r w:rsidR="00196873">
        <w:rPr>
          <w:rFonts w:ascii="Arial" w:hAnsi="Arial"/>
          <w:sz w:val="24"/>
        </w:rPr>
        <w:t>:</w:t>
      </w:r>
      <w:r w:rsidR="00196873">
        <w:rPr>
          <w:rFonts w:ascii="Arial" w:hAnsi="Arial"/>
          <w:sz w:val="22"/>
        </w:rPr>
        <w:t xml:space="preserve"> </w:t>
      </w:r>
    </w:p>
    <w:p w14:paraId="47672F8D" w14:textId="1D65B6A5" w:rsidR="00F37AEB" w:rsidRDefault="003D7448" w:rsidP="009401E5">
      <w:pPr>
        <w:pStyle w:val="NurText2"/>
        <w:spacing w:after="120" w:line="276" w:lineRule="auto"/>
        <w:rPr>
          <w:rStyle w:val="Hyperlink"/>
          <w:rFonts w:ascii="Arial" w:hAnsi="Arial"/>
          <w:sz w:val="22"/>
        </w:rPr>
      </w:pPr>
      <w:hyperlink r:id="rId9" w:history="1">
        <w:r w:rsidR="00F37AEB">
          <w:rPr>
            <w:rStyle w:val="Hyperlink"/>
            <w:rFonts w:ascii="Arial" w:hAnsi="Arial"/>
            <w:sz w:val="22"/>
          </w:rPr>
          <w:t>https://www.printcity.de/en/news-reader/items/virtual-drupa-en.html</w:t>
        </w:r>
      </w:hyperlink>
    </w:p>
    <w:p w14:paraId="7C4163DE" w14:textId="7FDB685A" w:rsidR="00C32A98" w:rsidRDefault="003D7448" w:rsidP="009401E5">
      <w:pPr>
        <w:pStyle w:val="NurText2"/>
        <w:spacing w:after="120" w:line="276" w:lineRule="auto"/>
      </w:pPr>
      <w:r>
        <w:pict w14:anchorId="0D5F77B1">
          <v:shapetype id="_x0000_t202" coordsize="21600,21600" o:spt="202" path="m,l,21600r21600,l21600,xe">
            <v:stroke joinstyle="miter"/>
            <v:path gradientshapeok="t" o:connecttype="rect"/>
          </v:shapetype>
          <v:shape id="_x0000_s1027" type="#_x0000_t202" style="position:absolute;margin-left:182.55pt;margin-top:13.95pt;width:325.4pt;height:92.35pt;z-index:7;mso-wrap-distance-left:9.05pt;mso-wrap-distance-right:9.05pt" strokeweight=".5pt">
            <v:fill color2="black"/>
            <v:textbox inset="7.45pt,3.85pt,7.45pt,3.85pt">
              <w:txbxContent>
                <w:p w14:paraId="68706EB5" w14:textId="687EE889" w:rsidR="00C571AC" w:rsidRPr="00C76539" w:rsidRDefault="00196873" w:rsidP="00C571AC">
                  <w:pPr>
                    <w:spacing w:line="276" w:lineRule="auto"/>
                    <w:rPr>
                      <w:rFonts w:ascii="Arial" w:hAnsi="Arial" w:cs="Arial"/>
                      <w:sz w:val="22"/>
                      <w:szCs w:val="22"/>
                    </w:rPr>
                  </w:pPr>
                  <w:r>
                    <w:rPr>
                      <w:rFonts w:ascii="Arial" w:hAnsi="Arial"/>
                      <w:b/>
                      <w:sz w:val="22"/>
                    </w:rPr>
                    <w:t>Rainer Kuhn</w:t>
                  </w:r>
                  <w:r>
                    <w:rPr>
                      <w:rFonts w:ascii="Arial" w:hAnsi="Arial"/>
                      <w:sz w:val="22"/>
                    </w:rPr>
                    <w:t>, Managing Director</w:t>
                  </w:r>
                  <w:r w:rsidR="00526657">
                    <w:rPr>
                      <w:rFonts w:ascii="Arial" w:hAnsi="Arial"/>
                      <w:sz w:val="22"/>
                    </w:rPr>
                    <w:t>,</w:t>
                  </w:r>
                  <w:r>
                    <w:rPr>
                      <w:rFonts w:ascii="Arial" w:hAnsi="Arial"/>
                      <w:sz w:val="22"/>
                    </w:rPr>
                    <w:t xml:space="preserve"> PrintCity Alliance</w:t>
                  </w:r>
                </w:p>
                <w:p w14:paraId="3C5414AF" w14:textId="77777777" w:rsidR="00FF1B90" w:rsidRPr="00C76539" w:rsidRDefault="00196873" w:rsidP="00FF1B90">
                  <w:pPr>
                    <w:spacing w:line="276" w:lineRule="auto"/>
                    <w:rPr>
                      <w:rFonts w:ascii="Arial" w:hAnsi="Arial" w:cs="Arial"/>
                      <w:sz w:val="22"/>
                      <w:szCs w:val="22"/>
                    </w:rPr>
                  </w:pPr>
                  <w:r>
                    <w:rPr>
                      <w:rFonts w:ascii="Arial" w:hAnsi="Arial"/>
                      <w:sz w:val="22"/>
                    </w:rPr>
                    <w:t>“We’re very pleased drupa is still taking place at least virtually! We hope visitors respond positively to the new, online format and we’re optimistic that the web sessions will be well attended.”</w:t>
                  </w:r>
                </w:p>
              </w:txbxContent>
            </v:textbox>
          </v:shape>
        </w:pict>
      </w:r>
      <w:r>
        <w:pict w14:anchorId="55D953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7.7pt;margin-top:13.95pt;width:155.25pt;height:103.5pt;z-index:8">
            <v:imagedata r:id="rId10" o:title=""/>
          </v:shape>
        </w:pict>
      </w:r>
    </w:p>
    <w:p w14:paraId="73A12645" w14:textId="77777777" w:rsidR="00C32A98" w:rsidRPr="00C32A98" w:rsidRDefault="00C32A98" w:rsidP="00C32A98">
      <w:pPr>
        <w:rPr>
          <w:lang w:val="de-DE"/>
        </w:rPr>
      </w:pPr>
    </w:p>
    <w:p w14:paraId="08461131" w14:textId="77777777" w:rsidR="002752D9" w:rsidRDefault="002752D9" w:rsidP="002752D9">
      <w:pPr>
        <w:spacing w:after="120" w:line="276" w:lineRule="auto"/>
        <w:rPr>
          <w:rFonts w:ascii="Arial" w:hAnsi="Arial" w:cs="Arial"/>
          <w:sz w:val="22"/>
          <w:szCs w:val="22"/>
          <w:lang w:val="de-DE"/>
        </w:rPr>
      </w:pPr>
    </w:p>
    <w:p w14:paraId="030E3C7A" w14:textId="77777777" w:rsidR="002752D9" w:rsidRDefault="002752D9" w:rsidP="002752D9">
      <w:pPr>
        <w:spacing w:after="120" w:line="276" w:lineRule="auto"/>
        <w:rPr>
          <w:rFonts w:ascii="Arial" w:hAnsi="Arial" w:cs="Arial"/>
          <w:sz w:val="22"/>
          <w:szCs w:val="22"/>
          <w:lang w:val="de-DE"/>
        </w:rPr>
      </w:pPr>
    </w:p>
    <w:p w14:paraId="5432C639" w14:textId="77777777" w:rsidR="002752D9" w:rsidRDefault="002752D9" w:rsidP="002752D9">
      <w:pPr>
        <w:spacing w:after="120" w:line="276" w:lineRule="auto"/>
        <w:rPr>
          <w:rFonts w:ascii="Arial" w:hAnsi="Arial" w:cs="Arial"/>
          <w:sz w:val="22"/>
          <w:szCs w:val="22"/>
          <w:lang w:val="de-DE"/>
        </w:rPr>
      </w:pPr>
    </w:p>
    <w:p w14:paraId="3AEB5180" w14:textId="77777777" w:rsidR="00854686" w:rsidRDefault="00854686" w:rsidP="002752D9">
      <w:pPr>
        <w:spacing w:after="120" w:line="276" w:lineRule="auto"/>
        <w:rPr>
          <w:rFonts w:ascii="Arial" w:hAnsi="Arial" w:cs="Arial"/>
          <w:sz w:val="22"/>
          <w:szCs w:val="22"/>
          <w:lang w:val="de-DE"/>
        </w:rPr>
      </w:pPr>
    </w:p>
    <w:p w14:paraId="70A26F58" w14:textId="786B8D7D" w:rsidR="00854686" w:rsidRDefault="003D7448" w:rsidP="002752D9">
      <w:pPr>
        <w:spacing w:after="120" w:line="276" w:lineRule="auto"/>
        <w:rPr>
          <w:rFonts w:ascii="Arial" w:hAnsi="Arial" w:cs="Arial"/>
          <w:sz w:val="22"/>
          <w:szCs w:val="22"/>
          <w:lang w:val="de-DE"/>
        </w:rPr>
      </w:pPr>
      <w:r>
        <w:rPr>
          <w:rFonts w:ascii="Arial" w:hAnsi="Arial" w:cs="Courier New"/>
          <w:sz w:val="22"/>
        </w:rPr>
        <w:pict w14:anchorId="227F8C88">
          <v:shape id="_x0000_s1028" type="#_x0000_t202" style="position:absolute;margin-left:180.65pt;margin-top:20.2pt;width:325.4pt;height:81.55pt;z-index:3;mso-wrap-distance-left:9.05pt;mso-wrap-distance-right:9.05pt" strokeweight=".5pt">
            <v:fill color2="black"/>
            <v:textbox inset="7.45pt,3.85pt,7.45pt,3.85pt">
              <w:txbxContent>
                <w:p w14:paraId="11D6BDF1" w14:textId="47AA7F3B" w:rsidR="00E31DA2" w:rsidRDefault="00196873" w:rsidP="001439F3">
                  <w:pPr>
                    <w:suppressAutoHyphens w:val="0"/>
                    <w:autoSpaceDE/>
                    <w:spacing w:line="276" w:lineRule="auto"/>
                  </w:pPr>
                  <w:r>
                    <w:rPr>
                      <w:rFonts w:ascii="Arial" w:hAnsi="Arial"/>
                      <w:sz w:val="22"/>
                    </w:rPr>
                    <w:t xml:space="preserve">Energy efficient </w:t>
                  </w:r>
                  <w:r>
                    <w:rPr>
                      <w:rFonts w:ascii="Arial" w:hAnsi="Arial"/>
                      <w:b/>
                      <w:sz w:val="22"/>
                    </w:rPr>
                    <w:t>UV LED</w:t>
                  </w:r>
                  <w:r>
                    <w:rPr>
                      <w:rFonts w:ascii="Arial" w:hAnsi="Arial"/>
                      <w:sz w:val="22"/>
                    </w:rPr>
                    <w:t xml:space="preserve"> technology was used for the new samples of the </w:t>
                  </w:r>
                  <w:hyperlink r:id="rId11" w:history="1">
                    <w:r>
                      <w:rPr>
                        <w:rFonts w:ascii="Arial" w:hAnsi="Arial"/>
                        <w:b/>
                        <w:i/>
                        <w:color w:val="0000FF"/>
                        <w:sz w:val="22"/>
                        <w:u w:val="single"/>
                      </w:rPr>
                      <w:t>Better Human</w:t>
                    </w:r>
                  </w:hyperlink>
                  <w:r>
                    <w:rPr>
                      <w:rFonts w:ascii="Arial" w:hAnsi="Arial"/>
                      <w:b/>
                      <w:sz w:val="22"/>
                    </w:rPr>
                    <w:t xml:space="preserve"> </w:t>
                  </w:r>
                  <w:r>
                    <w:rPr>
                      <w:rFonts w:ascii="Arial" w:hAnsi="Arial"/>
                      <w:sz w:val="22"/>
                    </w:rPr>
                    <w:t>concept.</w:t>
                  </w:r>
                  <w:r w:rsidR="00DA7B24">
                    <w:rPr>
                      <w:rFonts w:ascii="Arial" w:hAnsi="Arial"/>
                      <w:sz w:val="22"/>
                    </w:rPr>
                    <w:t xml:space="preserve"> </w:t>
                  </w:r>
                  <w:r>
                    <w:rPr>
                      <w:rFonts w:ascii="Arial" w:hAnsi="Arial"/>
                      <w:sz w:val="22"/>
                    </w:rPr>
                    <w:t>The</w:t>
                  </w:r>
                  <w:r w:rsidR="00DA7B24">
                    <w:rPr>
                      <w:rFonts w:ascii="Arial" w:hAnsi="Arial"/>
                      <w:sz w:val="22"/>
                    </w:rPr>
                    <w:t xml:space="preserve">y </w:t>
                  </w:r>
                  <w:r>
                    <w:rPr>
                      <w:rFonts w:ascii="Arial" w:hAnsi="Arial"/>
                      <w:sz w:val="22"/>
                    </w:rPr>
                    <w:t xml:space="preserve">are again based on a </w:t>
                  </w:r>
                  <w:r>
                    <w:rPr>
                      <w:rFonts w:ascii="Arial" w:hAnsi="Arial"/>
                      <w:b/>
                      <w:sz w:val="22"/>
                    </w:rPr>
                    <w:t>plastic-free</w:t>
                  </w:r>
                  <w:r>
                    <w:rPr>
                      <w:rFonts w:ascii="Arial" w:hAnsi="Arial"/>
                      <w:sz w:val="22"/>
                    </w:rPr>
                    <w:t xml:space="preserve"> design and incorporate </w:t>
                  </w:r>
                  <w:r>
                    <w:rPr>
                      <w:rFonts w:ascii="Arial" w:hAnsi="Arial"/>
                      <w:b/>
                      <w:sz w:val="22"/>
                    </w:rPr>
                    <w:t>sustainable,</w:t>
                  </w:r>
                  <w:r>
                    <w:rPr>
                      <w:rFonts w:ascii="Arial" w:hAnsi="Arial"/>
                      <w:sz w:val="22"/>
                    </w:rPr>
                    <w:t xml:space="preserve"> </w:t>
                  </w:r>
                  <w:r>
                    <w:rPr>
                      <w:rFonts w:ascii="Arial" w:hAnsi="Arial"/>
                      <w:b/>
                      <w:sz w:val="22"/>
                    </w:rPr>
                    <w:t>recyclable</w:t>
                  </w:r>
                  <w:r>
                    <w:rPr>
                      <w:rFonts w:ascii="Arial" w:hAnsi="Arial"/>
                      <w:sz w:val="22"/>
                    </w:rPr>
                    <w:t xml:space="preserve"> products (substrates, inks, varnishes, iriodines, thin layer decorations)</w:t>
                  </w:r>
                  <w:r w:rsidR="00DA7B24">
                    <w:rPr>
                      <w:rFonts w:ascii="Arial" w:hAnsi="Arial"/>
                      <w:sz w:val="22"/>
                    </w:rPr>
                    <w:t>.</w:t>
                  </w:r>
                </w:p>
                <w:p w14:paraId="76418CF1" w14:textId="77777777" w:rsidR="002752D9" w:rsidRPr="00B365D0" w:rsidRDefault="002752D9" w:rsidP="004D1CD5">
                  <w:pPr>
                    <w:spacing w:line="276" w:lineRule="auto"/>
                    <w:ind w:right="9"/>
                    <w:rPr>
                      <w:rFonts w:ascii="Arial" w:hAnsi="Arial" w:cs="Arial"/>
                      <w:sz w:val="22"/>
                      <w:szCs w:val="22"/>
                    </w:rPr>
                  </w:pPr>
                </w:p>
              </w:txbxContent>
            </v:textbox>
          </v:shape>
        </w:pict>
      </w:r>
      <w:r>
        <w:rPr>
          <w:noProof/>
        </w:rPr>
        <w:pict w14:anchorId="5FE9198B">
          <v:shape id="_x0000_s1044" type="#_x0000_t75" style="position:absolute;margin-left:4.75pt;margin-top:20.2pt;width:165.4pt;height:92.65pt;z-index:9;mso-position-horizontal-relative:text;mso-position-vertical-relative:text;mso-width-relative:page;mso-height-relative:page">
            <v:imagedata r:id="rId12" o:title=""/>
          </v:shape>
        </w:pict>
      </w:r>
    </w:p>
    <w:p w14:paraId="229666A0" w14:textId="149021C0" w:rsidR="00884D4B" w:rsidRDefault="00884D4B" w:rsidP="00EA1D50">
      <w:pPr>
        <w:pStyle w:val="NurText2"/>
        <w:spacing w:after="120" w:line="276" w:lineRule="auto"/>
        <w:rPr>
          <w:rFonts w:ascii="Arial" w:hAnsi="Arial" w:cs="Arial"/>
          <w:sz w:val="22"/>
          <w:szCs w:val="22"/>
        </w:rPr>
      </w:pPr>
    </w:p>
    <w:p w14:paraId="7EEBD213" w14:textId="799E8320" w:rsidR="00884D4B" w:rsidRDefault="00884D4B" w:rsidP="00EA1D50">
      <w:pPr>
        <w:pStyle w:val="NurText2"/>
        <w:spacing w:after="120" w:line="276" w:lineRule="auto"/>
        <w:rPr>
          <w:rFonts w:ascii="Arial" w:hAnsi="Arial" w:cs="Arial"/>
          <w:sz w:val="22"/>
          <w:szCs w:val="22"/>
          <w:lang w:val="de-DE"/>
        </w:rPr>
      </w:pPr>
    </w:p>
    <w:p w14:paraId="37E72DD2" w14:textId="77777777" w:rsidR="00884D4B" w:rsidRDefault="00884D4B" w:rsidP="00EA1D50">
      <w:pPr>
        <w:pStyle w:val="NurText2"/>
        <w:spacing w:after="120" w:line="276" w:lineRule="auto"/>
        <w:rPr>
          <w:rFonts w:ascii="Arial" w:hAnsi="Arial" w:cs="Arial"/>
          <w:sz w:val="22"/>
          <w:szCs w:val="22"/>
          <w:lang w:val="de-DE"/>
        </w:rPr>
      </w:pPr>
    </w:p>
    <w:p w14:paraId="3AD5A223" w14:textId="77777777" w:rsidR="00884D4B" w:rsidRDefault="00884D4B" w:rsidP="00EA1D50">
      <w:pPr>
        <w:pStyle w:val="NurText2"/>
        <w:spacing w:after="120" w:line="276" w:lineRule="auto"/>
        <w:rPr>
          <w:rFonts w:ascii="Arial" w:hAnsi="Arial" w:cs="Arial"/>
          <w:sz w:val="22"/>
          <w:szCs w:val="22"/>
          <w:lang w:val="de-DE"/>
        </w:rPr>
      </w:pPr>
    </w:p>
    <w:p w14:paraId="30B9F22E" w14:textId="278A94CA" w:rsidR="00884D4B" w:rsidRDefault="003D7448" w:rsidP="00EA1D50">
      <w:pPr>
        <w:pStyle w:val="NurText2"/>
        <w:spacing w:after="120" w:line="276" w:lineRule="auto"/>
        <w:rPr>
          <w:rFonts w:ascii="Arial" w:hAnsi="Arial" w:cs="Arial"/>
          <w:sz w:val="22"/>
          <w:szCs w:val="22"/>
          <w:lang w:val="de-DE"/>
        </w:rPr>
      </w:pPr>
      <w:r>
        <w:rPr>
          <w:rFonts w:ascii="Arial" w:hAnsi="Arial"/>
          <w:b/>
          <w:sz w:val="22"/>
        </w:rPr>
        <w:pict w14:anchorId="15C84777">
          <v:shape id="_x0000_s1030" type="#_x0000_t202" style="position:absolute;margin-left:.25pt;margin-top:10.2pt;width:496.45pt;height:134.6pt;z-index:6;mso-wrap-distance-left:9.05pt;mso-wrap-distance-right:9.05pt" stroked="f" strokeweight=".5pt">
            <v:fill color2="black"/>
            <v:textbox inset="7.45pt,3.85pt,7.45pt,3.85pt">
              <w:txbxContent>
                <w:p w14:paraId="7900F8DF" w14:textId="77777777" w:rsidR="00FF1B90" w:rsidRDefault="003D7448" w:rsidP="00FF1B90">
                  <w:pPr>
                    <w:pStyle w:val="NurText2"/>
                    <w:spacing w:line="276" w:lineRule="auto"/>
                    <w:rPr>
                      <w:rFonts w:ascii="Calibri" w:hAnsi="Calibri" w:cs="Calibri"/>
                      <w:sz w:val="22"/>
                      <w:szCs w:val="22"/>
                    </w:rPr>
                  </w:pPr>
                  <w:r>
                    <w:pict w14:anchorId="54FAFD15">
                      <v:shape id="_x0000_i1026" type="#_x0000_t75" style="width:169.15pt;height:126.75pt">
                        <v:imagedata r:id="rId13" o:title="IMG_4272_thumb"/>
                      </v:shape>
                    </w:pict>
                  </w:r>
                  <w:r w:rsidR="00196873">
                    <w:t xml:space="preserve">  </w:t>
                  </w:r>
                  <w:r>
                    <w:pict w14:anchorId="3BCBF295">
                      <v:shape id="_x0000_i1028" type="#_x0000_t75" style="width:126pt;height:150pt">
                        <v:imagedata r:id="rId14" o:title=""/>
                      </v:shape>
                    </w:pict>
                  </w:r>
                  <w:r w:rsidR="00196873">
                    <w:t xml:space="preserve">  </w:t>
                  </w:r>
                  <w:r>
                    <w:pict w14:anchorId="1A2623CF">
                      <v:shape id="_x0000_i1030" type="#_x0000_t75" style="width:138.75pt;height:150pt">
                        <v:imagedata r:id="rId15" o:title=""/>
                      </v:shape>
                    </w:pict>
                  </w:r>
                </w:p>
                <w:p w14:paraId="355880BE" w14:textId="77777777" w:rsidR="00FF1B90" w:rsidRDefault="00FF1B90" w:rsidP="00FF1B90">
                  <w:pPr>
                    <w:pStyle w:val="NurText2"/>
                    <w:spacing w:line="276" w:lineRule="auto"/>
                    <w:rPr>
                      <w:rFonts w:ascii="Calibri" w:hAnsi="Calibri" w:cs="Calibri"/>
                      <w:sz w:val="22"/>
                      <w:szCs w:val="22"/>
                    </w:rPr>
                  </w:pPr>
                </w:p>
                <w:p w14:paraId="1F4FCB12" w14:textId="77777777" w:rsidR="00FF1B90" w:rsidRPr="003E0201" w:rsidRDefault="00FF1B90" w:rsidP="00FF1B90">
                  <w:pPr>
                    <w:pStyle w:val="NurText2"/>
                    <w:spacing w:line="276" w:lineRule="auto"/>
                    <w:rPr>
                      <w:sz w:val="16"/>
                      <w:lang w:val="de-DE"/>
                    </w:rPr>
                  </w:pPr>
                </w:p>
              </w:txbxContent>
            </v:textbox>
          </v:shape>
        </w:pict>
      </w:r>
    </w:p>
    <w:p w14:paraId="688CA3E7" w14:textId="56EEF06E" w:rsidR="00E31DA2" w:rsidRDefault="00E31DA2" w:rsidP="00862866">
      <w:pPr>
        <w:pStyle w:val="NurText2"/>
        <w:spacing w:after="120" w:line="276" w:lineRule="auto"/>
        <w:rPr>
          <w:rFonts w:ascii="Arial" w:hAnsi="Arial" w:cs="Arial"/>
          <w:sz w:val="22"/>
          <w:szCs w:val="24"/>
        </w:rPr>
      </w:pPr>
      <w:bookmarkStart w:id="1" w:name="_Hlk33514638"/>
    </w:p>
    <w:p w14:paraId="7678C2E9" w14:textId="0E857180" w:rsidR="00906FE0" w:rsidRDefault="00906FE0" w:rsidP="00E31DA2">
      <w:pPr>
        <w:pStyle w:val="NurText2"/>
        <w:spacing w:after="120" w:line="276" w:lineRule="auto"/>
        <w:rPr>
          <w:rFonts w:ascii="Arial" w:hAnsi="Arial" w:cs="Arial"/>
          <w:b/>
          <w:sz w:val="22"/>
          <w:szCs w:val="24"/>
        </w:rPr>
      </w:pPr>
    </w:p>
    <w:p w14:paraId="11DA575D" w14:textId="77777777" w:rsidR="00906FE0" w:rsidRDefault="00906FE0" w:rsidP="00E31DA2">
      <w:pPr>
        <w:pStyle w:val="NurText2"/>
        <w:spacing w:after="120" w:line="276" w:lineRule="auto"/>
        <w:rPr>
          <w:rFonts w:ascii="Arial" w:hAnsi="Arial" w:cs="Arial"/>
          <w:b/>
          <w:sz w:val="22"/>
          <w:szCs w:val="24"/>
        </w:rPr>
      </w:pPr>
    </w:p>
    <w:p w14:paraId="005641DD" w14:textId="77777777" w:rsidR="00906FE0" w:rsidRDefault="00906FE0" w:rsidP="00862866">
      <w:pPr>
        <w:pStyle w:val="NurText2"/>
        <w:spacing w:after="120" w:line="276" w:lineRule="auto"/>
        <w:rPr>
          <w:rFonts w:ascii="Arial" w:hAnsi="Arial" w:cs="Arial"/>
          <w:b/>
          <w:sz w:val="22"/>
          <w:szCs w:val="24"/>
        </w:rPr>
      </w:pPr>
    </w:p>
    <w:p w14:paraId="08295BCF" w14:textId="77777777" w:rsidR="00FF1B90" w:rsidRDefault="00FF1B90" w:rsidP="00FF1B90">
      <w:pPr>
        <w:pStyle w:val="NurText2"/>
        <w:spacing w:after="120" w:line="276" w:lineRule="auto"/>
        <w:rPr>
          <w:rFonts w:ascii="Arial" w:hAnsi="Arial" w:cs="Arial"/>
          <w:b/>
          <w:sz w:val="22"/>
          <w:szCs w:val="24"/>
        </w:rPr>
      </w:pPr>
    </w:p>
    <w:p w14:paraId="35B3C13C" w14:textId="77777777" w:rsidR="00FF1B90" w:rsidRDefault="00FF1B90" w:rsidP="00FF1B90">
      <w:pPr>
        <w:pStyle w:val="NurText2"/>
        <w:spacing w:after="120" w:line="276" w:lineRule="auto"/>
        <w:rPr>
          <w:rFonts w:ascii="Arial" w:hAnsi="Arial" w:cs="Arial"/>
          <w:b/>
          <w:sz w:val="22"/>
          <w:szCs w:val="24"/>
        </w:rPr>
      </w:pPr>
    </w:p>
    <w:p w14:paraId="4C08E305" w14:textId="2A0947DD" w:rsidR="00FF1B90" w:rsidRDefault="003D7448" w:rsidP="00FF1B90">
      <w:pPr>
        <w:pStyle w:val="NurText2"/>
        <w:spacing w:after="120" w:line="276" w:lineRule="auto"/>
        <w:rPr>
          <w:rFonts w:ascii="Arial" w:hAnsi="Arial" w:cs="Arial"/>
          <w:b/>
          <w:sz w:val="22"/>
          <w:szCs w:val="24"/>
        </w:rPr>
      </w:pPr>
      <w:r>
        <w:rPr>
          <w:rFonts w:ascii="Arial" w:hAnsi="Arial"/>
          <w:b/>
          <w:sz w:val="22"/>
        </w:rPr>
        <w:pict w14:anchorId="3F6A4BC4">
          <v:shape id="_x0000_s1034" type="#_x0000_t202" style="position:absolute;margin-left:1.45pt;margin-top:18.95pt;width:509.65pt;height:43.45pt;z-index:5;mso-wrap-distance-left:9.05pt;mso-wrap-distance-right:9.05pt" strokeweight=".5pt">
            <v:fill color2="black"/>
            <v:textbox inset="7.45pt,3.85pt,7.45pt,3.85pt">
              <w:txbxContent>
                <w:p w14:paraId="317640C4" w14:textId="11A57EAC" w:rsidR="00FF1B90" w:rsidRPr="002E45B2" w:rsidRDefault="00196873" w:rsidP="00FF1B90">
                  <w:pPr>
                    <w:spacing w:after="120" w:line="276" w:lineRule="auto"/>
                    <w:rPr>
                      <w:rFonts w:ascii="Arial" w:hAnsi="Arial" w:cs="Arial"/>
                      <w:bCs/>
                      <w:color w:val="000000"/>
                      <w:sz w:val="22"/>
                      <w:szCs w:val="22"/>
                    </w:rPr>
                  </w:pPr>
                  <w:r w:rsidRPr="00432EB8">
                    <w:rPr>
                      <w:rFonts w:ascii="Arial" w:hAnsi="Arial"/>
                      <w:bCs/>
                      <w:i/>
                      <w:sz w:val="22"/>
                    </w:rPr>
                    <w:t>Better Human</w:t>
                  </w:r>
                  <w:r w:rsidRPr="00432EB8">
                    <w:rPr>
                      <w:rFonts w:ascii="Arial" w:hAnsi="Arial"/>
                      <w:bCs/>
                      <w:sz w:val="22"/>
                    </w:rPr>
                    <w:t>, the PrintCity Alliance’s broadly based project, demonstrates how</w:t>
                  </w:r>
                  <w:r>
                    <w:rPr>
                      <w:rFonts w:ascii="Arial" w:hAnsi="Arial"/>
                      <w:b/>
                      <w:sz w:val="22"/>
                    </w:rPr>
                    <w:t xml:space="preserve"> </w:t>
                  </w:r>
                  <w:r>
                    <w:rPr>
                      <w:rFonts w:ascii="Arial" w:hAnsi="Arial"/>
                      <w:b/>
                      <w:bCs/>
                      <w:sz w:val="22"/>
                    </w:rPr>
                    <w:t xml:space="preserve">premium </w:t>
                  </w:r>
                  <w:r>
                    <w:rPr>
                      <w:rFonts w:ascii="Arial" w:hAnsi="Arial"/>
                      <w:sz w:val="22"/>
                    </w:rPr>
                    <w:t>packaging can be reconciled with the demands o</w:t>
                  </w:r>
                  <w:r w:rsidR="00DA7B24">
                    <w:rPr>
                      <w:rFonts w:ascii="Arial" w:hAnsi="Arial"/>
                      <w:sz w:val="22"/>
                    </w:rPr>
                    <w:t>f</w:t>
                  </w:r>
                  <w:r>
                    <w:rPr>
                      <w:rFonts w:ascii="Arial" w:hAnsi="Arial"/>
                      <w:sz w:val="22"/>
                    </w:rPr>
                    <w:t xml:space="preserve"> environmental protection and </w:t>
                  </w:r>
                  <w:r>
                    <w:rPr>
                      <w:rFonts w:ascii="Arial" w:hAnsi="Arial"/>
                      <w:b/>
                      <w:sz w:val="22"/>
                    </w:rPr>
                    <w:t>sustainability</w:t>
                  </w:r>
                  <w:r>
                    <w:rPr>
                      <w:rFonts w:ascii="Arial" w:hAnsi="Arial"/>
                      <w:sz w:val="22"/>
                    </w:rPr>
                    <w:t>.</w:t>
                  </w:r>
                </w:p>
              </w:txbxContent>
            </v:textbox>
          </v:shape>
        </w:pict>
      </w:r>
    </w:p>
    <w:p w14:paraId="0BFA0545" w14:textId="4BFFA928" w:rsidR="00FF1B90" w:rsidRDefault="00FF1B90" w:rsidP="00FF1B90">
      <w:pPr>
        <w:pStyle w:val="NurText2"/>
        <w:spacing w:after="120" w:line="276" w:lineRule="auto"/>
        <w:rPr>
          <w:rFonts w:ascii="Arial" w:hAnsi="Arial" w:cs="Arial"/>
          <w:b/>
          <w:sz w:val="22"/>
          <w:szCs w:val="24"/>
        </w:rPr>
      </w:pPr>
    </w:p>
    <w:p w14:paraId="11A8E25D" w14:textId="5DB0A9C7" w:rsidR="00FF1B90" w:rsidRDefault="00FF1B90" w:rsidP="00FF1B90">
      <w:pPr>
        <w:pStyle w:val="NurText2"/>
        <w:spacing w:after="120" w:line="276" w:lineRule="auto"/>
        <w:rPr>
          <w:rFonts w:ascii="Arial" w:hAnsi="Arial" w:cs="Arial"/>
          <w:b/>
          <w:sz w:val="22"/>
          <w:szCs w:val="24"/>
        </w:rPr>
      </w:pPr>
    </w:p>
    <w:bookmarkEnd w:id="1"/>
    <w:p w14:paraId="3DAF9FC4" w14:textId="55135828" w:rsidR="009D1F51" w:rsidRDefault="009D1F51" w:rsidP="006A3046">
      <w:pPr>
        <w:pStyle w:val="NurText2"/>
        <w:spacing w:after="120" w:line="276" w:lineRule="auto"/>
        <w:rPr>
          <w:rFonts w:ascii="Arial" w:hAnsi="Arial" w:cs="Arial"/>
          <w:b/>
          <w:sz w:val="22"/>
          <w:szCs w:val="24"/>
        </w:rPr>
      </w:pPr>
    </w:p>
    <w:p w14:paraId="159106C3" w14:textId="77777777" w:rsidR="001017EF" w:rsidRDefault="001017EF" w:rsidP="005F5123">
      <w:pPr>
        <w:pStyle w:val="NurText2"/>
        <w:spacing w:line="276" w:lineRule="auto"/>
        <w:rPr>
          <w:rFonts w:ascii="Arial" w:hAnsi="Arial" w:cs="Arial"/>
          <w:b/>
          <w:sz w:val="22"/>
          <w:szCs w:val="24"/>
        </w:rPr>
      </w:pPr>
    </w:p>
    <w:p w14:paraId="77BD112C" w14:textId="6229E679" w:rsidR="009E5EF1" w:rsidRDefault="003D7448" w:rsidP="005F5123">
      <w:pPr>
        <w:pStyle w:val="NurText2"/>
        <w:spacing w:line="276" w:lineRule="auto"/>
        <w:rPr>
          <w:rFonts w:ascii="Arial" w:hAnsi="Arial" w:cs="Arial"/>
          <w:b/>
          <w:sz w:val="22"/>
          <w:szCs w:val="24"/>
        </w:rPr>
      </w:pPr>
      <w:r>
        <w:rPr>
          <w:rFonts w:ascii="Arial" w:hAnsi="Arial"/>
          <w:b/>
          <w:sz w:val="22"/>
        </w:rPr>
        <w:pict w14:anchorId="74000E93">
          <v:shape id="_x0000_s1037" type="#_x0000_t202" style="position:absolute;margin-left:149.2pt;margin-top:9.2pt;width:366.2pt;height:90.95pt;z-index:2;mso-wrap-distance-left:9.05pt;mso-wrap-distance-right:9.05pt" stroked="f" strokeweight=".5pt">
            <v:fill color2="black"/>
            <v:textbox inset="7.45pt,3.85pt,7.45pt,3.85pt">
              <w:txbxContent>
                <w:p w14:paraId="3E551FC4" w14:textId="77777777" w:rsidR="003E7261" w:rsidRDefault="00196873" w:rsidP="003E7261">
                  <w:pPr>
                    <w:pStyle w:val="NurText2"/>
                    <w:spacing w:after="120" w:line="276" w:lineRule="auto"/>
                    <w:rPr>
                      <w:rFonts w:ascii="Arial" w:hAnsi="Arial" w:cs="Arial"/>
                      <w:b/>
                      <w:sz w:val="22"/>
                      <w:szCs w:val="24"/>
                    </w:rPr>
                  </w:pPr>
                  <w:r>
                    <w:rPr>
                      <w:rFonts w:ascii="Arial" w:hAnsi="Arial"/>
                      <w:b/>
                      <w:sz w:val="22"/>
                    </w:rPr>
                    <w:t>About PrintCity Alliance</w:t>
                  </w:r>
                </w:p>
                <w:p w14:paraId="62B06C9B" w14:textId="77777777" w:rsidR="003C5425" w:rsidRPr="008321B1" w:rsidRDefault="00196873" w:rsidP="003C5425">
                  <w:pPr>
                    <w:pStyle w:val="NurText2"/>
                    <w:spacing w:line="276" w:lineRule="auto"/>
                    <w:rPr>
                      <w:rFonts w:ascii="Arial" w:hAnsi="Arial" w:cs="Arial"/>
                      <w:sz w:val="22"/>
                      <w:szCs w:val="24"/>
                    </w:rPr>
                  </w:pPr>
                  <w:r>
                    <w:rPr>
                      <w:rFonts w:ascii="Arial" w:hAnsi="Arial"/>
                      <w:b/>
                      <w:bCs/>
                      <w:sz w:val="22"/>
                    </w:rPr>
                    <w:t>PrintCity</w:t>
                  </w:r>
                  <w:r>
                    <w:rPr>
                      <w:rFonts w:ascii="Arial" w:hAnsi="Arial"/>
                      <w:sz w:val="22"/>
                    </w:rPr>
                    <w:t xml:space="preserve"> is a </w:t>
                  </w:r>
                  <w:r>
                    <w:rPr>
                      <w:rFonts w:ascii="Arial" w:hAnsi="Arial"/>
                      <w:b/>
                      <w:bCs/>
                      <w:sz w:val="22"/>
                    </w:rPr>
                    <w:t>strategic alliance</w:t>
                  </w:r>
                  <w:r>
                    <w:rPr>
                      <w:rFonts w:ascii="Arial" w:hAnsi="Arial"/>
                      <w:sz w:val="22"/>
                    </w:rPr>
                    <w:t xml:space="preserve"> recognised as the “connection of competence” across the entire printing and packaging value chain, promoting the value of </w:t>
                  </w:r>
                  <w:r>
                    <w:rPr>
                      <w:rFonts w:ascii="Arial" w:hAnsi="Arial"/>
                      <w:b/>
                      <w:bCs/>
                      <w:sz w:val="22"/>
                    </w:rPr>
                    <w:t>print and packaging</w:t>
                  </w:r>
                  <w:r>
                    <w:rPr>
                      <w:rFonts w:ascii="Arial" w:hAnsi="Arial"/>
                      <w:sz w:val="22"/>
                    </w:rPr>
                    <w:t>.</w:t>
                  </w:r>
                </w:p>
                <w:p w14:paraId="25435E50" w14:textId="77777777" w:rsidR="003C5425" w:rsidRPr="00200A24" w:rsidRDefault="003C5425" w:rsidP="003C5425">
                  <w:pPr>
                    <w:rPr>
                      <w:rFonts w:ascii="Arial" w:hAnsi="Arial" w:cs="Arial"/>
                      <w:lang w:val="de-DE"/>
                    </w:rPr>
                  </w:pPr>
                </w:p>
              </w:txbxContent>
            </v:textbox>
          </v:shape>
        </w:pict>
      </w:r>
      <w:r>
        <w:rPr>
          <w:rFonts w:ascii="Arial" w:hAnsi="Arial"/>
          <w:b/>
          <w:sz w:val="22"/>
        </w:rPr>
        <w:pict w14:anchorId="6BE96622">
          <v:shape id="_x0000_s1035" type="#_x0000_t202" style="position:absolute;margin-left:.25pt;margin-top:6.6pt;width:142pt;height:84.1pt;z-index:1;mso-wrap-distance-left:9.05pt;mso-wrap-distance-right:9.05pt" stroked="f" strokeweight=".5pt">
            <v:fill color2="black"/>
            <v:textbox inset="7.45pt,3.85pt,7.45pt,3.85pt">
              <w:txbxContent>
                <w:p w14:paraId="1F1EE1C0" w14:textId="77777777" w:rsidR="003C5425" w:rsidRPr="002A1759" w:rsidRDefault="003D7448" w:rsidP="003C5425">
                  <w:pPr>
                    <w:pStyle w:val="NurText2"/>
                    <w:spacing w:line="276" w:lineRule="auto"/>
                  </w:pPr>
                  <w:r>
                    <w:pict w14:anchorId="44388255">
                      <v:shape id="_x0000_i1032" type="#_x0000_t75" style="width:120.4pt;height:72.4pt" filled="t">
                        <v:fill color2="black"/>
                        <v:imagedata r:id="rId16" o:title=""/>
                      </v:shape>
                    </w:pict>
                  </w:r>
                </w:p>
              </w:txbxContent>
            </v:textbox>
          </v:shape>
        </w:pict>
      </w:r>
    </w:p>
    <w:p w14:paraId="2B48B6E1" w14:textId="77777777" w:rsidR="003A7DC5" w:rsidRDefault="003A7DC5" w:rsidP="005F5123">
      <w:pPr>
        <w:pStyle w:val="NurText2"/>
        <w:spacing w:line="276" w:lineRule="auto"/>
        <w:rPr>
          <w:rFonts w:ascii="Arial" w:hAnsi="Arial" w:cs="Arial"/>
          <w:b/>
          <w:sz w:val="22"/>
          <w:szCs w:val="24"/>
        </w:rPr>
      </w:pPr>
    </w:p>
    <w:p w14:paraId="1F9C8CD0" w14:textId="77777777" w:rsidR="000051D6" w:rsidRDefault="000051D6" w:rsidP="005F5123">
      <w:pPr>
        <w:pStyle w:val="NurText2"/>
        <w:spacing w:line="276" w:lineRule="auto"/>
        <w:rPr>
          <w:rFonts w:ascii="Arial" w:hAnsi="Arial" w:cs="Arial"/>
          <w:b/>
          <w:sz w:val="22"/>
          <w:szCs w:val="24"/>
        </w:rPr>
      </w:pPr>
    </w:p>
    <w:p w14:paraId="53D2CE72" w14:textId="77777777" w:rsidR="000051D6" w:rsidRPr="00B33B79" w:rsidRDefault="000051D6" w:rsidP="005F5123">
      <w:pPr>
        <w:pStyle w:val="NurText2"/>
        <w:spacing w:line="276" w:lineRule="auto"/>
        <w:rPr>
          <w:rFonts w:ascii="Arial" w:hAnsi="Arial" w:cs="Arial"/>
          <w:b/>
          <w:sz w:val="22"/>
          <w:szCs w:val="24"/>
        </w:rPr>
      </w:pPr>
    </w:p>
    <w:p w14:paraId="5946BECF" w14:textId="77777777" w:rsidR="003C5425" w:rsidRPr="00B33B79" w:rsidRDefault="003C5425" w:rsidP="005F5123">
      <w:pPr>
        <w:pStyle w:val="NurText2"/>
        <w:spacing w:line="276" w:lineRule="auto"/>
        <w:rPr>
          <w:rFonts w:ascii="Arial" w:hAnsi="Arial" w:cs="Arial"/>
          <w:b/>
          <w:sz w:val="22"/>
          <w:szCs w:val="24"/>
        </w:rPr>
      </w:pPr>
    </w:p>
    <w:p w14:paraId="0A12EB69" w14:textId="77777777" w:rsidR="003C5425" w:rsidRPr="00B33B79" w:rsidRDefault="003C5425" w:rsidP="005F5123">
      <w:pPr>
        <w:pStyle w:val="NurText2"/>
        <w:spacing w:line="276" w:lineRule="auto"/>
        <w:rPr>
          <w:rFonts w:ascii="Arial" w:hAnsi="Arial" w:cs="Arial"/>
          <w:b/>
          <w:sz w:val="22"/>
          <w:szCs w:val="24"/>
        </w:rPr>
      </w:pPr>
    </w:p>
    <w:p w14:paraId="12DDD751" w14:textId="77777777" w:rsidR="003C5425" w:rsidRPr="00B33B79" w:rsidRDefault="003C5425" w:rsidP="005F5123">
      <w:pPr>
        <w:pStyle w:val="NurText2"/>
        <w:spacing w:line="276" w:lineRule="auto"/>
        <w:rPr>
          <w:rFonts w:ascii="Arial" w:hAnsi="Arial" w:cs="Arial"/>
          <w:b/>
          <w:sz w:val="22"/>
          <w:szCs w:val="24"/>
        </w:rPr>
      </w:pPr>
    </w:p>
    <w:p w14:paraId="6399EC6E" w14:textId="77777777" w:rsidR="00A20C1A" w:rsidRPr="008321B1" w:rsidRDefault="00196873" w:rsidP="005F5123">
      <w:pPr>
        <w:pStyle w:val="NurText2"/>
        <w:numPr>
          <w:ilvl w:val="0"/>
          <w:numId w:val="2"/>
        </w:numPr>
        <w:spacing w:before="80" w:line="276" w:lineRule="auto"/>
        <w:ind w:left="284" w:hanging="284"/>
        <w:rPr>
          <w:rFonts w:ascii="Arial" w:hAnsi="Arial" w:cs="Arial"/>
          <w:sz w:val="22"/>
          <w:szCs w:val="24"/>
        </w:rPr>
      </w:pPr>
      <w:r>
        <w:rPr>
          <w:rFonts w:ascii="Arial" w:hAnsi="Arial"/>
          <w:sz w:val="22"/>
        </w:rPr>
        <w:t xml:space="preserve">We deliver </w:t>
      </w:r>
      <w:r>
        <w:rPr>
          <w:rFonts w:ascii="Arial" w:hAnsi="Arial"/>
          <w:b/>
          <w:bCs/>
          <w:sz w:val="22"/>
        </w:rPr>
        <w:t>value to customers</w:t>
      </w:r>
      <w:r>
        <w:rPr>
          <w:rFonts w:ascii="Arial" w:hAnsi="Arial"/>
          <w:sz w:val="22"/>
        </w:rPr>
        <w:t xml:space="preserve"> by gathering and sharing </w:t>
      </w:r>
      <w:r>
        <w:rPr>
          <w:rFonts w:ascii="Arial" w:hAnsi="Arial"/>
          <w:b/>
          <w:bCs/>
          <w:sz w:val="22"/>
        </w:rPr>
        <w:t>leading</w:t>
      </w:r>
      <w:r>
        <w:rPr>
          <w:rFonts w:ascii="Arial" w:hAnsi="Arial"/>
          <w:sz w:val="22"/>
        </w:rPr>
        <w:t xml:space="preserve"> global </w:t>
      </w:r>
      <w:r>
        <w:rPr>
          <w:rFonts w:ascii="Arial" w:hAnsi="Arial"/>
          <w:b/>
          <w:bCs/>
          <w:sz w:val="22"/>
        </w:rPr>
        <w:t>know-how</w:t>
      </w:r>
      <w:r>
        <w:rPr>
          <w:rFonts w:ascii="Arial" w:hAnsi="Arial"/>
          <w:sz w:val="22"/>
        </w:rPr>
        <w:t xml:space="preserve"> within a network.</w:t>
      </w:r>
    </w:p>
    <w:p w14:paraId="23102608" w14:textId="77777777" w:rsidR="00A20C1A" w:rsidRPr="008321B1" w:rsidRDefault="00196873" w:rsidP="005F5123">
      <w:pPr>
        <w:pStyle w:val="NurText2"/>
        <w:numPr>
          <w:ilvl w:val="0"/>
          <w:numId w:val="2"/>
        </w:numPr>
        <w:spacing w:before="80" w:line="276" w:lineRule="auto"/>
        <w:ind w:left="284" w:hanging="284"/>
        <w:rPr>
          <w:rFonts w:ascii="Arial" w:hAnsi="Arial" w:cs="Arial"/>
          <w:sz w:val="22"/>
          <w:szCs w:val="24"/>
        </w:rPr>
      </w:pPr>
      <w:r>
        <w:rPr>
          <w:rFonts w:ascii="Arial" w:hAnsi="Arial"/>
          <w:sz w:val="22"/>
        </w:rPr>
        <w:t>We deliver knowledge via seminars, trade fairs, project studies, tutorials, publications and electronic platforms.</w:t>
      </w:r>
    </w:p>
    <w:p w14:paraId="3D8FD43A" w14:textId="77777777" w:rsidR="0034664F" w:rsidRDefault="00196873" w:rsidP="00A41DCB">
      <w:pPr>
        <w:pStyle w:val="NurText2"/>
        <w:numPr>
          <w:ilvl w:val="0"/>
          <w:numId w:val="2"/>
        </w:numPr>
        <w:spacing w:before="80" w:line="276" w:lineRule="auto"/>
        <w:ind w:left="284" w:hanging="284"/>
        <w:rPr>
          <w:rFonts w:ascii="Arial" w:hAnsi="Arial" w:cs="Arial"/>
          <w:sz w:val="22"/>
          <w:szCs w:val="24"/>
        </w:rPr>
      </w:pPr>
      <w:r>
        <w:rPr>
          <w:rFonts w:ascii="Arial" w:hAnsi="Arial"/>
          <w:sz w:val="22"/>
        </w:rPr>
        <w:t xml:space="preserve">We maximise </w:t>
      </w:r>
      <w:r>
        <w:rPr>
          <w:rFonts w:ascii="Arial" w:hAnsi="Arial"/>
          <w:b/>
          <w:sz w:val="22"/>
        </w:rPr>
        <w:t>synergies</w:t>
      </w:r>
      <w:r>
        <w:rPr>
          <w:rFonts w:ascii="Arial" w:hAnsi="Arial"/>
          <w:sz w:val="22"/>
        </w:rPr>
        <w:t xml:space="preserve"> to </w:t>
      </w:r>
      <w:r>
        <w:rPr>
          <w:rFonts w:ascii="Arial" w:hAnsi="Arial"/>
          <w:b/>
          <w:sz w:val="22"/>
        </w:rPr>
        <w:t>develop our industry</w:t>
      </w:r>
      <w:r>
        <w:rPr>
          <w:rFonts w:ascii="Arial" w:hAnsi="Arial"/>
          <w:sz w:val="22"/>
        </w:rPr>
        <w:t xml:space="preserve"> effectively and cost-efficiently.</w:t>
      </w:r>
    </w:p>
    <w:p w14:paraId="459D5F2E" w14:textId="6B05F145" w:rsidR="00022B39" w:rsidRDefault="00022B39" w:rsidP="00C32A98">
      <w:pPr>
        <w:pStyle w:val="NurText2"/>
        <w:spacing w:before="80" w:line="276" w:lineRule="auto"/>
        <w:rPr>
          <w:rFonts w:ascii="Arial" w:hAnsi="Arial" w:cs="Arial"/>
          <w:sz w:val="22"/>
          <w:szCs w:val="24"/>
        </w:rPr>
      </w:pPr>
    </w:p>
    <w:p w14:paraId="51CD8E4F" w14:textId="5E05D31C" w:rsidR="00A20C1A" w:rsidRPr="00A41DCB" w:rsidRDefault="003D7448" w:rsidP="00C32A98">
      <w:pPr>
        <w:pStyle w:val="NurText2"/>
        <w:spacing w:before="80" w:line="276" w:lineRule="auto"/>
        <w:rPr>
          <w:rFonts w:ascii="Arial" w:hAnsi="Arial" w:cs="Arial"/>
          <w:sz w:val="22"/>
          <w:szCs w:val="24"/>
        </w:rPr>
      </w:pPr>
      <w:r>
        <w:rPr>
          <w:rFonts w:ascii="Arial" w:hAnsi="Arial"/>
          <w:sz w:val="22"/>
        </w:rPr>
        <w:pict w14:anchorId="413C10B8">
          <v:shape id="_x0000_s1038" type="#_x0000_t202" style="position:absolute;margin-left:23.6pt;margin-top:26.4pt;width:491.8pt;height:49.75pt;z-index:4" stroked="f">
            <v:fill opacity="0"/>
            <v:textbox style="mso-fit-shape-to-text:t">
              <w:txbxContent>
                <w:p w14:paraId="3E30B60C" w14:textId="77777777" w:rsidR="00C32A98" w:rsidRPr="00B077FF" w:rsidRDefault="00196873" w:rsidP="00C32A98">
                  <w:pPr>
                    <w:widowControl w:val="0"/>
                    <w:jc w:val="center"/>
                    <w:rPr>
                      <w:rFonts w:ascii="Arial" w:eastAsia="Arial Unicode MS" w:hAnsi="Arial" w:cs="Arial"/>
                      <w:b/>
                      <w:bCs/>
                      <w:sz w:val="16"/>
                      <w:szCs w:val="16"/>
                    </w:rPr>
                  </w:pPr>
                  <w:r>
                    <w:rPr>
                      <w:rFonts w:ascii="Arial" w:hAnsi="Arial"/>
                      <w:b/>
                      <w:sz w:val="16"/>
                    </w:rPr>
                    <w:t>PrintCity GmbH &amp; Co. KG</w:t>
                  </w:r>
                  <w:r>
                    <w:rPr>
                      <w:rFonts w:ascii="Arial" w:hAnsi="Arial"/>
                      <w:sz w:val="16"/>
                    </w:rPr>
                    <w:t>, Eichenstrasse 10, D-82061 Neuried, Germany</w:t>
                  </w:r>
                </w:p>
                <w:p w14:paraId="6DC4B2AA" w14:textId="77777777" w:rsidR="00C32A98" w:rsidRDefault="00196873" w:rsidP="00C32A98">
                  <w:pPr>
                    <w:widowControl w:val="0"/>
                    <w:jc w:val="center"/>
                    <w:rPr>
                      <w:rFonts w:ascii="Arial" w:eastAsia="Arial Unicode MS" w:hAnsi="Arial" w:cs="Arial"/>
                      <w:bCs/>
                      <w:sz w:val="14"/>
                      <w:szCs w:val="16"/>
                    </w:rPr>
                  </w:pPr>
                  <w:r>
                    <w:rPr>
                      <w:rFonts w:ascii="Arial" w:hAnsi="Arial"/>
                      <w:b/>
                      <w:sz w:val="16"/>
                    </w:rPr>
                    <w:t>Tel.:</w:t>
                  </w:r>
                  <w:r>
                    <w:rPr>
                      <w:rFonts w:ascii="Arial" w:hAnsi="Arial"/>
                      <w:sz w:val="16"/>
                    </w:rPr>
                    <w:t xml:space="preserve"> +49 89 749092- 23, </w:t>
                  </w:r>
                  <w:r>
                    <w:rPr>
                      <w:rFonts w:ascii="Arial" w:hAnsi="Arial"/>
                      <w:b/>
                      <w:sz w:val="16"/>
                    </w:rPr>
                    <w:t>Fax:</w:t>
                  </w:r>
                  <w:r>
                    <w:rPr>
                      <w:rFonts w:ascii="Arial" w:hAnsi="Arial"/>
                      <w:sz w:val="16"/>
                    </w:rPr>
                    <w:t xml:space="preserve"> +49 89 749092- 25, </w:t>
                  </w:r>
                  <w:r>
                    <w:rPr>
                      <w:rFonts w:ascii="Arial" w:hAnsi="Arial"/>
                      <w:b/>
                      <w:sz w:val="16"/>
                    </w:rPr>
                    <w:t>E-mail:</w:t>
                  </w:r>
                  <w:r>
                    <w:rPr>
                      <w:rFonts w:ascii="Arial" w:hAnsi="Arial"/>
                      <w:sz w:val="14"/>
                    </w:rPr>
                    <w:t xml:space="preserve"> </w:t>
                  </w:r>
                  <w:hyperlink r:id="rId17" w:history="1">
                    <w:r>
                      <w:rPr>
                        <w:rStyle w:val="Hyperlink"/>
                        <w:rFonts w:ascii="Arial" w:hAnsi="Arial"/>
                        <w:sz w:val="16"/>
                      </w:rPr>
                      <w:t>info@printcity.de</w:t>
                    </w:r>
                  </w:hyperlink>
                  <w:r>
                    <w:rPr>
                      <w:rFonts w:ascii="Arial" w:hAnsi="Arial"/>
                      <w:sz w:val="16"/>
                    </w:rPr>
                    <w:t xml:space="preserve">, </w:t>
                  </w:r>
                  <w:r>
                    <w:rPr>
                      <w:rFonts w:ascii="Arial" w:hAnsi="Arial"/>
                      <w:b/>
                      <w:sz w:val="16"/>
                    </w:rPr>
                    <w:t>Internet:</w:t>
                  </w:r>
                  <w:r>
                    <w:rPr>
                      <w:rFonts w:ascii="Arial" w:hAnsi="Arial"/>
                      <w:sz w:val="16"/>
                    </w:rPr>
                    <w:t xml:space="preserve"> www.printcity.de</w:t>
                  </w:r>
                </w:p>
                <w:p w14:paraId="2E070876" w14:textId="2EF417CB" w:rsidR="00C32A98" w:rsidRDefault="00196873" w:rsidP="00C32A98">
                  <w:pPr>
                    <w:widowControl w:val="0"/>
                    <w:jc w:val="center"/>
                    <w:rPr>
                      <w:rFonts w:ascii="Arial" w:eastAsia="Arial Unicode MS" w:hAnsi="Arial" w:cs="Arial"/>
                      <w:bCs/>
                      <w:sz w:val="14"/>
                      <w:szCs w:val="16"/>
                    </w:rPr>
                  </w:pPr>
                  <w:r>
                    <w:rPr>
                      <w:rFonts w:ascii="Arial" w:hAnsi="Arial"/>
                      <w:sz w:val="14"/>
                    </w:rPr>
                    <w:t>Munich District Court HRA 93911</w:t>
                  </w:r>
                  <w:r w:rsidR="00F37AEB">
                    <w:rPr>
                      <w:rFonts w:ascii="Arial" w:hAnsi="Arial"/>
                      <w:sz w:val="14"/>
                    </w:rPr>
                    <w:t xml:space="preserve"> </w:t>
                  </w:r>
                  <w:r>
                    <w:rPr>
                      <w:rFonts w:ascii="Arial" w:hAnsi="Arial"/>
                      <w:b/>
                      <w:sz w:val="14"/>
                    </w:rPr>
                    <w:t>VAT ID No.</w:t>
                  </w:r>
                  <w:r>
                    <w:rPr>
                      <w:rFonts w:ascii="Arial" w:hAnsi="Arial"/>
                      <w:sz w:val="14"/>
                    </w:rPr>
                    <w:t>: DE222766170</w:t>
                  </w:r>
                </w:p>
                <w:p w14:paraId="5EDC7580" w14:textId="77777777" w:rsidR="00C32A98" w:rsidRDefault="00196873" w:rsidP="00C32A98">
                  <w:pPr>
                    <w:widowControl w:val="0"/>
                    <w:jc w:val="center"/>
                    <w:rPr>
                      <w:rFonts w:ascii="Arial" w:eastAsia="Arial Unicode MS" w:hAnsi="Arial" w:cs="Arial"/>
                      <w:b/>
                      <w:bCs/>
                      <w:sz w:val="14"/>
                      <w:szCs w:val="16"/>
                    </w:rPr>
                  </w:pPr>
                  <w:r>
                    <w:rPr>
                      <w:rFonts w:ascii="Arial" w:hAnsi="Arial"/>
                      <w:sz w:val="14"/>
                    </w:rPr>
                    <w:t>General Partner: PrintCity Verwaltungsgesellschaft mbH / Munich District Court HRB 189908 / Managing Director: Rainer Kuhn</w:t>
                  </w:r>
                </w:p>
                <w:p w14:paraId="4A949926" w14:textId="77777777" w:rsidR="00C32A98" w:rsidRDefault="00196873" w:rsidP="00C32A98">
                  <w:pPr>
                    <w:jc w:val="center"/>
                  </w:pPr>
                  <w:r>
                    <w:rPr>
                      <w:rFonts w:ascii="Arial" w:hAnsi="Arial"/>
                      <w:b/>
                      <w:sz w:val="14"/>
                    </w:rPr>
                    <w:t>Bank information</w:t>
                  </w:r>
                  <w:r>
                    <w:rPr>
                      <w:rFonts w:ascii="Arial" w:hAnsi="Arial"/>
                      <w:sz w:val="14"/>
                    </w:rPr>
                    <w:t xml:space="preserve">: HypoVereinsbank München / </w:t>
                  </w:r>
                  <w:r>
                    <w:rPr>
                      <w:rFonts w:ascii="Arial" w:hAnsi="Arial"/>
                      <w:b/>
                      <w:sz w:val="14"/>
                    </w:rPr>
                    <w:t>Sort code</w:t>
                  </w:r>
                  <w:r>
                    <w:rPr>
                      <w:rFonts w:ascii="Arial" w:hAnsi="Arial"/>
                      <w:sz w:val="14"/>
                    </w:rPr>
                    <w:t xml:space="preserve"> 700 202 70 ∙ </w:t>
                  </w:r>
                  <w:r>
                    <w:rPr>
                      <w:rFonts w:ascii="Arial" w:hAnsi="Arial"/>
                      <w:b/>
                      <w:sz w:val="14"/>
                    </w:rPr>
                    <w:t>Acct. No.</w:t>
                  </w:r>
                  <w:r>
                    <w:rPr>
                      <w:rFonts w:ascii="Arial" w:hAnsi="Arial"/>
                      <w:sz w:val="14"/>
                    </w:rPr>
                    <w:t xml:space="preserve"> 667505372 / </w:t>
                  </w:r>
                  <w:r>
                    <w:rPr>
                      <w:rFonts w:ascii="Arial" w:hAnsi="Arial"/>
                      <w:b/>
                      <w:sz w:val="14"/>
                    </w:rPr>
                    <w:t>BIC</w:t>
                  </w:r>
                  <w:r>
                    <w:rPr>
                      <w:rFonts w:ascii="Arial" w:hAnsi="Arial"/>
                      <w:sz w:val="14"/>
                    </w:rPr>
                    <w:t xml:space="preserve"> HYVEDEMM / </w:t>
                  </w:r>
                  <w:r>
                    <w:rPr>
                      <w:rFonts w:ascii="Arial" w:hAnsi="Arial"/>
                      <w:b/>
                      <w:sz w:val="14"/>
                    </w:rPr>
                    <w:t xml:space="preserve">IBAN </w:t>
                  </w:r>
                  <w:r>
                    <w:rPr>
                      <w:rFonts w:ascii="Arial" w:hAnsi="Arial"/>
                      <w:sz w:val="14"/>
                    </w:rPr>
                    <w:t>DE85700202700667505372</w:t>
                  </w:r>
                </w:p>
              </w:txbxContent>
            </v:textbox>
          </v:shape>
        </w:pict>
      </w:r>
    </w:p>
    <w:sectPr w:rsidR="00A20C1A" w:rsidRPr="00A41DCB" w:rsidSect="00BF78E8">
      <w:footerReference w:type="default" r:id="rId18"/>
      <w:headerReference w:type="first" r:id="rId19"/>
      <w:footerReference w:type="first" r:id="rId20"/>
      <w:pgSz w:w="11906" w:h="16838" w:code="9"/>
      <w:pgMar w:top="851" w:right="851" w:bottom="567" w:left="851" w:header="720"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15399E" w14:textId="77777777" w:rsidR="003D7448" w:rsidRDefault="003D7448">
      <w:r>
        <w:separator/>
      </w:r>
    </w:p>
  </w:endnote>
  <w:endnote w:type="continuationSeparator" w:id="0">
    <w:p w14:paraId="1D857D70" w14:textId="77777777" w:rsidR="003D7448" w:rsidRDefault="003D7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DIN Offc Pro">
    <w:altName w:val="DIN Offc Pro"/>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C6FAA" w14:textId="77777777" w:rsidR="00DB0BE3" w:rsidRPr="00E56EC5" w:rsidRDefault="00196873" w:rsidP="00BF78E8">
    <w:pPr>
      <w:widowControl w:val="0"/>
      <w:tabs>
        <w:tab w:val="right" w:pos="10206"/>
      </w:tabs>
      <w:rPr>
        <w:rFonts w:ascii="Arial" w:eastAsia="Arial Unicode MS" w:hAnsi="Arial" w:cs="Arial"/>
        <w:bCs/>
        <w:sz w:val="16"/>
        <w:szCs w:val="16"/>
      </w:rPr>
    </w:pPr>
    <w:r>
      <w:rPr>
        <w:rFonts w:ascii="Arial" w:hAnsi="Arial"/>
        <w:sz w:val="16"/>
      </w:rPr>
      <w:t>PC278</w:t>
    </w:r>
    <w:r>
      <w:rPr>
        <w:rFonts w:ascii="Arial" w:hAnsi="Arial"/>
        <w:sz w:val="16"/>
      </w:rPr>
      <w:tab/>
    </w:r>
    <w:r w:rsidRPr="00E56EC5">
      <w:rPr>
        <w:rFonts w:ascii="Arial" w:eastAsia="Arial Unicode MS" w:hAnsi="Arial" w:cs="Arial"/>
        <w:sz w:val="16"/>
      </w:rPr>
      <w:fldChar w:fldCharType="begin"/>
    </w:r>
    <w:r w:rsidRPr="00E56EC5">
      <w:rPr>
        <w:rFonts w:ascii="Arial" w:eastAsia="Arial Unicode MS" w:hAnsi="Arial" w:cs="Arial"/>
        <w:sz w:val="16"/>
      </w:rPr>
      <w:instrText xml:space="preserve"> </w:instrText>
    </w:r>
    <w:r w:rsidR="00882604" w:rsidRPr="00E56EC5">
      <w:rPr>
        <w:rFonts w:ascii="Arial" w:eastAsia="Arial Unicode MS" w:hAnsi="Arial" w:cs="Arial"/>
        <w:sz w:val="16"/>
      </w:rPr>
      <w:instrText>PAGE</w:instrText>
    </w:r>
    <w:r w:rsidRPr="00E56EC5">
      <w:rPr>
        <w:rFonts w:ascii="Arial" w:eastAsia="Arial Unicode MS" w:hAnsi="Arial" w:cs="Arial"/>
        <w:sz w:val="16"/>
      </w:rPr>
      <w:instrText xml:space="preserve">  \* Arabic  \* MERGEFORMAT </w:instrText>
    </w:r>
    <w:r w:rsidRPr="00E56EC5">
      <w:rPr>
        <w:rFonts w:ascii="Arial" w:eastAsia="Arial Unicode MS" w:hAnsi="Arial" w:cs="Arial"/>
        <w:sz w:val="16"/>
      </w:rPr>
      <w:fldChar w:fldCharType="separate"/>
    </w:r>
    <w:r w:rsidR="00AF0C90">
      <w:rPr>
        <w:rFonts w:ascii="Arial" w:eastAsia="Arial Unicode MS" w:hAnsi="Arial" w:cs="Arial"/>
        <w:sz w:val="16"/>
      </w:rPr>
      <w:t>2</w:t>
    </w:r>
    <w:r w:rsidRPr="00E56EC5">
      <w:rPr>
        <w:rFonts w:ascii="Arial" w:eastAsia="Arial Unicode MS" w:hAnsi="Arial" w:cs="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8C76A" w14:textId="77777777" w:rsidR="00DB0BE3" w:rsidRPr="00E04FD3" w:rsidRDefault="00196873" w:rsidP="00BF78E8">
    <w:pPr>
      <w:pStyle w:val="Fuzeile"/>
      <w:tabs>
        <w:tab w:val="clear" w:pos="4536"/>
        <w:tab w:val="clear" w:pos="9072"/>
        <w:tab w:val="right" w:pos="10204"/>
        <w:tab w:val="right" w:pos="11199"/>
      </w:tabs>
      <w:rPr>
        <w:rFonts w:ascii="Arial" w:hAnsi="Arial" w:cs="Arial"/>
        <w:sz w:val="16"/>
      </w:rPr>
    </w:pPr>
    <w:r>
      <w:rPr>
        <w:rFonts w:ascii="Arial" w:hAnsi="Arial"/>
        <w:sz w:val="16"/>
      </w:rPr>
      <w:t>PC278</w:t>
    </w:r>
    <w:r>
      <w:rPr>
        <w:rFonts w:ascii="Arial" w:hAnsi="Arial"/>
        <w:sz w:val="16"/>
      </w:rPr>
      <w:tab/>
    </w:r>
    <w:r>
      <w:rPr>
        <w:rFonts w:ascii="Arial" w:hAnsi="Arial" w:cs="Arial"/>
        <w:sz w:val="16"/>
      </w:rPr>
      <w:fldChar w:fldCharType="begin"/>
    </w:r>
    <w:r>
      <w:rPr>
        <w:rFonts w:ascii="Arial" w:hAnsi="Arial" w:cs="Arial"/>
        <w:sz w:val="16"/>
      </w:rPr>
      <w:instrText xml:space="preserve"> </w:instrText>
    </w:r>
    <w:r w:rsidR="00882604">
      <w:rPr>
        <w:rFonts w:ascii="Arial" w:hAnsi="Arial" w:cs="Arial"/>
        <w:sz w:val="16"/>
      </w:rPr>
      <w:instrText>PAGE</w:instrText>
    </w:r>
    <w:r>
      <w:rPr>
        <w:rFonts w:ascii="Arial" w:hAnsi="Arial" w:cs="Arial"/>
        <w:sz w:val="16"/>
      </w:rPr>
      <w:instrText xml:space="preserve">  \* Arabic  \* MERGEFORMAT </w:instrText>
    </w:r>
    <w:r>
      <w:rPr>
        <w:rFonts w:ascii="Arial" w:hAnsi="Arial" w:cs="Arial"/>
        <w:sz w:val="16"/>
      </w:rPr>
      <w:fldChar w:fldCharType="separate"/>
    </w:r>
    <w:r w:rsidR="00AF0C90">
      <w:rPr>
        <w:rFonts w:ascii="Arial" w:hAnsi="Arial" w:cs="Arial"/>
        <w:sz w:val="16"/>
      </w:rPr>
      <w:t>1</w:t>
    </w:r>
    <w:r>
      <w:rPr>
        <w:rFonts w:ascii="Arial" w:hAnsi="Arial" w:cs="Arial"/>
        <w:sz w:val="16"/>
      </w:rPr>
      <w:fldChar w:fldCharType="end"/>
    </w:r>
    <w:r>
      <w:rPr>
        <w:rFonts w:ascii="Arial" w:hAnsi="Arial"/>
        <w:sz w:val="16"/>
      </w:rPr>
      <w:tab/>
    </w:r>
    <w:r>
      <w:rPr>
        <w:rFonts w:ascii="Arial" w:hAnsi="Arial"/>
        <w:sz w:val="16"/>
      </w:rPr>
      <w:tab/>
    </w:r>
    <w:r>
      <w:rPr>
        <w:rFonts w:ascii="Arial" w:hAnsi="Arial"/>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2A2249" w14:textId="77777777" w:rsidR="003D7448" w:rsidRDefault="003D7448">
      <w:r>
        <w:separator/>
      </w:r>
    </w:p>
  </w:footnote>
  <w:footnote w:type="continuationSeparator" w:id="0">
    <w:p w14:paraId="1D9C3E19" w14:textId="77777777" w:rsidR="003D7448" w:rsidRDefault="003D74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40F45" w14:textId="77777777" w:rsidR="00DB0BE3" w:rsidRPr="009F2E5C" w:rsidRDefault="003D7448">
    <w:pPr>
      <w:pStyle w:val="berschrift2"/>
      <w:rPr>
        <w:rFonts w:ascii="Arial" w:hAnsi="Arial" w:cs="Arial"/>
        <w:sz w:val="32"/>
        <w:lang w:val="en-GB"/>
      </w:rPr>
    </w:pPr>
    <w:r>
      <w:rPr>
        <w:lang w:val="en-GB"/>
      </w:rPr>
      <w:pict w14:anchorId="6F4547E2">
        <v:shapetype id="_x0000_t202" coordsize="21600,21600" o:spt="202" path="m,l,21600r21600,l21600,xe">
          <v:stroke joinstyle="miter"/>
          <v:path gradientshapeok="t" o:connecttype="rect"/>
        </v:shapetype>
        <v:shape id="_x0000_s2049" type="#_x0000_t202" style="position:absolute;left:0;text-align:left;margin-left:268.35pt;margin-top:21.2pt;width:227.9pt;height:53.9pt;z-index:-1;mso-wrap-distance-left:9.05pt;mso-wrap-distance-right:9.05pt" stroked="f">
          <v:fill color2="black"/>
          <v:textbox inset="0,0,0,0">
            <w:txbxContent>
              <w:p w14:paraId="46ECD151" w14:textId="77777777" w:rsidR="00DB0BE3" w:rsidRDefault="00196873">
                <w:pPr>
                  <w:pStyle w:val="berschrift2"/>
                </w:pPr>
                <w:r>
                  <w:rPr>
                    <w:rFonts w:ascii="Arial" w:hAnsi="Arial"/>
                    <w:color w:val="993366"/>
                  </w:rPr>
                  <w:t>Press Release</w:t>
                </w:r>
              </w:p>
            </w:txbxContent>
          </v:textbox>
        </v:shape>
      </w:pict>
    </w:r>
    <w:r>
      <w:rPr>
        <w:rFonts w:ascii="Arial" w:hAnsi="Arial"/>
        <w:lang w:val="en-GB"/>
      </w:rPr>
      <w:pict w14:anchorId="4FE392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69.9pt;height:102.4pt" filled="t">
          <v:fill color2="black"/>
          <v:imagedata r:id="rId1" o:title=""/>
        </v:shape>
      </w:pict>
    </w:r>
  </w:p>
  <w:p w14:paraId="598A86C2" w14:textId="77777777" w:rsidR="00F24EC6" w:rsidRPr="009F2E5C" w:rsidRDefault="00F24EC6" w:rsidP="00F24EC6">
    <w:pPr>
      <w:numPr>
        <w:ilvl w:val="0"/>
        <w:numId w:val="1"/>
      </w:numPr>
      <w:spacing w:line="312" w:lineRule="auto"/>
      <w:rPr>
        <w:rFonts w:ascii="Arial" w:hAnsi="Arial" w:cs="Arial"/>
        <w:color w:val="4D4D4D"/>
        <w:sz w:val="22"/>
        <w:szCs w:val="24"/>
        <w:lang w:val="en-GB"/>
      </w:rPr>
    </w:pPr>
  </w:p>
  <w:p w14:paraId="32609F44" w14:textId="77777777" w:rsidR="00F24EC6" w:rsidRPr="009F2E5C" w:rsidRDefault="00196873" w:rsidP="00F24EC6">
    <w:pPr>
      <w:numPr>
        <w:ilvl w:val="0"/>
        <w:numId w:val="1"/>
      </w:numPr>
      <w:spacing w:line="312" w:lineRule="auto"/>
      <w:rPr>
        <w:rFonts w:ascii="Arial" w:hAnsi="Arial" w:cs="Arial"/>
        <w:color w:val="4D4D4D"/>
        <w:sz w:val="22"/>
        <w:szCs w:val="24"/>
        <w:lang w:val="en-GB"/>
      </w:rPr>
    </w:pPr>
    <w:r w:rsidRPr="009F2E5C">
      <w:rPr>
        <w:rFonts w:ascii="Arial" w:hAnsi="Arial"/>
        <w:color w:val="4D4D4D"/>
        <w:sz w:val="22"/>
        <w:lang w:val="en-GB"/>
      </w:rPr>
      <w:t xml:space="preserve">Media contact: </w:t>
    </w:r>
  </w:p>
  <w:tbl>
    <w:tblPr>
      <w:tblW w:w="0" w:type="auto"/>
      <w:tblLook w:val="04A0" w:firstRow="1" w:lastRow="0" w:firstColumn="1" w:lastColumn="0" w:noHBand="0" w:noVBand="1"/>
    </w:tblPr>
    <w:tblGrid>
      <w:gridCol w:w="4644"/>
      <w:gridCol w:w="5670"/>
    </w:tblGrid>
    <w:tr w:rsidR="00AB651F" w:rsidRPr="009F2E5C" w14:paraId="036BD41B" w14:textId="77777777" w:rsidTr="00841C24">
      <w:tc>
        <w:tcPr>
          <w:tcW w:w="4644" w:type="dxa"/>
        </w:tcPr>
        <w:p w14:paraId="3FCAB591" w14:textId="77777777" w:rsidR="00F24EC6" w:rsidRPr="009F2E5C" w:rsidRDefault="00196873" w:rsidP="00841C24">
          <w:pPr>
            <w:spacing w:line="312" w:lineRule="auto"/>
            <w:rPr>
              <w:rFonts w:ascii="Arial" w:hAnsi="Arial" w:cs="Arial"/>
              <w:color w:val="4D4D4D"/>
              <w:sz w:val="22"/>
              <w:szCs w:val="24"/>
              <w:lang w:val="en-GB"/>
            </w:rPr>
          </w:pPr>
          <w:r w:rsidRPr="009F2E5C">
            <w:rPr>
              <w:rFonts w:ascii="Arial" w:hAnsi="Arial"/>
              <w:b/>
              <w:color w:val="4D4D4D"/>
              <w:sz w:val="22"/>
              <w:lang w:val="en-GB"/>
            </w:rPr>
            <w:t>Rainer Kuhn</w:t>
          </w:r>
          <w:r w:rsidRPr="009F2E5C">
            <w:rPr>
              <w:rFonts w:ascii="Arial" w:hAnsi="Arial"/>
              <w:color w:val="4D4D4D"/>
              <w:sz w:val="22"/>
              <w:lang w:val="en-GB"/>
            </w:rPr>
            <w:t>, Managing Director PrintCity</w:t>
          </w:r>
        </w:p>
        <w:p w14:paraId="5EA4488D" w14:textId="77777777" w:rsidR="00F24EC6" w:rsidRPr="009F2E5C" w:rsidRDefault="00196873" w:rsidP="00841C24">
          <w:pPr>
            <w:tabs>
              <w:tab w:val="left" w:pos="2835"/>
            </w:tabs>
            <w:rPr>
              <w:rFonts w:ascii="Arial" w:eastAsia="Arial Unicode MS" w:hAnsi="Arial" w:cs="Arial"/>
              <w:sz w:val="22"/>
              <w:lang w:val="en-GB"/>
            </w:rPr>
          </w:pPr>
          <w:r w:rsidRPr="009F2E5C">
            <w:rPr>
              <w:rFonts w:ascii="Arial" w:hAnsi="Arial"/>
              <w:color w:val="4D4D4D"/>
              <w:sz w:val="22"/>
              <w:lang w:val="en-GB"/>
            </w:rPr>
            <w:t xml:space="preserve">E: </w:t>
          </w:r>
          <w:hyperlink r:id="rId2" w:history="1">
            <w:r w:rsidRPr="009F2E5C">
              <w:rPr>
                <w:rStyle w:val="Hyperlink"/>
                <w:rFonts w:ascii="Arial" w:hAnsi="Arial"/>
                <w:lang w:val="en-GB"/>
              </w:rPr>
              <w:t>press@printcity.de</w:t>
            </w:r>
          </w:hyperlink>
          <w:r w:rsidRPr="009F2E5C">
            <w:rPr>
              <w:rFonts w:ascii="Arial" w:hAnsi="Arial"/>
              <w:color w:val="4D4D4D"/>
              <w:sz w:val="22"/>
              <w:lang w:val="en-GB"/>
            </w:rPr>
            <w:t xml:space="preserve">   </w:t>
          </w:r>
          <w:r w:rsidRPr="009F2E5C">
            <w:rPr>
              <w:rFonts w:ascii="Arial" w:hAnsi="Arial"/>
              <w:sz w:val="22"/>
              <w:lang w:val="en-GB"/>
            </w:rPr>
            <w:t>Tel. +49-89-749092-23</w:t>
          </w:r>
        </w:p>
        <w:p w14:paraId="5F8030FF" w14:textId="77777777" w:rsidR="00F24EC6" w:rsidRPr="009F2E5C" w:rsidRDefault="00F24EC6" w:rsidP="00841C24">
          <w:pPr>
            <w:spacing w:line="300" w:lineRule="atLeast"/>
            <w:rPr>
              <w:rFonts w:ascii="Arial" w:hAnsi="Arial" w:cs="Arial"/>
              <w:b/>
              <w:sz w:val="32"/>
              <w:lang w:val="en-GB"/>
            </w:rPr>
          </w:pPr>
        </w:p>
      </w:tc>
      <w:tc>
        <w:tcPr>
          <w:tcW w:w="5670" w:type="dxa"/>
        </w:tcPr>
        <w:p w14:paraId="53E4966E" w14:textId="77777777" w:rsidR="00F24EC6" w:rsidRPr="009F2E5C" w:rsidRDefault="00F24EC6" w:rsidP="00841C24">
          <w:pPr>
            <w:spacing w:line="312" w:lineRule="auto"/>
            <w:rPr>
              <w:rFonts w:ascii="Arial" w:hAnsi="Arial" w:cs="Arial"/>
              <w:color w:val="4D4D4D"/>
              <w:sz w:val="22"/>
              <w:szCs w:val="24"/>
              <w:lang w:val="en-GB"/>
            </w:rPr>
          </w:pPr>
        </w:p>
      </w:tc>
    </w:tr>
  </w:tbl>
  <w:p w14:paraId="5AB4B0A0" w14:textId="77777777" w:rsidR="00F24EC6" w:rsidRPr="009F2E5C" w:rsidRDefault="00F24EC6" w:rsidP="00F24EC6">
    <w:pPr>
      <w:tabs>
        <w:tab w:val="left" w:pos="2835"/>
      </w:tabs>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D7E93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pStyle w:val="berschrift5"/>
      <w:suff w:val="nothing"/>
      <w:lvlText w:val=""/>
      <w:lvlJc w:val="left"/>
      <w:pPr>
        <w:tabs>
          <w:tab w:val="num" w:pos="0"/>
        </w:tabs>
        <w:ind w:left="1008" w:hanging="1008"/>
      </w:pPr>
    </w:lvl>
    <w:lvl w:ilvl="5">
      <w:start w:val="1"/>
      <w:numFmt w:val="none"/>
      <w:pStyle w:val="berschrift6"/>
      <w:suff w:val="nothing"/>
      <w:lvlText w:val=""/>
      <w:lvlJc w:val="left"/>
      <w:pPr>
        <w:tabs>
          <w:tab w:val="num" w:pos="0"/>
        </w:tabs>
        <w:ind w:left="1152" w:hanging="1152"/>
      </w:pPr>
    </w:lvl>
    <w:lvl w:ilvl="6">
      <w:start w:val="1"/>
      <w:numFmt w:val="none"/>
      <w:pStyle w:val="berschrift7"/>
      <w:suff w:val="nothing"/>
      <w:lvlText w:val=""/>
      <w:lvlJc w:val="left"/>
      <w:pPr>
        <w:tabs>
          <w:tab w:val="num" w:pos="0"/>
        </w:tabs>
        <w:ind w:left="1296" w:hanging="1296"/>
      </w:pPr>
    </w:lvl>
    <w:lvl w:ilvl="7">
      <w:start w:val="1"/>
      <w:numFmt w:val="none"/>
      <w:pStyle w:val="berschrift8"/>
      <w:suff w:val="nothing"/>
      <w:lvlText w:val=""/>
      <w:lvlJc w:val="left"/>
      <w:pPr>
        <w:tabs>
          <w:tab w:val="num" w:pos="0"/>
        </w:tabs>
        <w:ind w:left="1440" w:hanging="1440"/>
      </w:pPr>
    </w:lvl>
    <w:lvl w:ilvl="8">
      <w:start w:val="1"/>
      <w:numFmt w:val="none"/>
      <w:pStyle w:val="berschrift9"/>
      <w:suff w:val="nothing"/>
      <w:lvlText w:val=""/>
      <w:lvlJc w:val="left"/>
      <w:pPr>
        <w:tabs>
          <w:tab w:val="num" w:pos="0"/>
        </w:tabs>
        <w:ind w:left="1584" w:hanging="1584"/>
      </w:pPr>
    </w:lvl>
  </w:abstractNum>
  <w:abstractNum w:abstractNumId="2" w15:restartNumberingAfterBreak="0">
    <w:nsid w:val="00000002"/>
    <w:multiLevelType w:val="singleLevel"/>
    <w:tmpl w:val="00000002"/>
    <w:name w:val="WW8Num4"/>
    <w:lvl w:ilvl="0">
      <w:start w:val="1"/>
      <w:numFmt w:val="bullet"/>
      <w:lvlText w:val=""/>
      <w:lvlJc w:val="left"/>
      <w:pPr>
        <w:tabs>
          <w:tab w:val="num" w:pos="0"/>
        </w:tabs>
        <w:ind w:left="720" w:hanging="360"/>
      </w:pPr>
      <w:rPr>
        <w:rFonts w:ascii="Symbol" w:hAnsi="Symbol" w:cs="Symbol"/>
        <w:sz w:val="20"/>
      </w:rPr>
    </w:lvl>
  </w:abstractNum>
  <w:abstractNum w:abstractNumId="3" w15:restartNumberingAfterBreak="0">
    <w:nsid w:val="05751635"/>
    <w:multiLevelType w:val="multilevel"/>
    <w:tmpl w:val="5BFC5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9A4BDD"/>
    <w:multiLevelType w:val="hybridMultilevel"/>
    <w:tmpl w:val="42AAF6AE"/>
    <w:lvl w:ilvl="0" w:tplc="29F86B1A">
      <w:start w:val="19"/>
      <w:numFmt w:val="bullet"/>
      <w:lvlText w:val="-"/>
      <w:lvlJc w:val="left"/>
      <w:pPr>
        <w:ind w:left="720" w:hanging="360"/>
      </w:pPr>
      <w:rPr>
        <w:rFonts w:ascii="Calibri" w:eastAsia="Calibri" w:hAnsi="Calibri" w:cs="Calibri" w:hint="default"/>
      </w:rPr>
    </w:lvl>
    <w:lvl w:ilvl="1" w:tplc="3B14D4D6">
      <w:start w:val="1"/>
      <w:numFmt w:val="decimal"/>
      <w:lvlText w:val="%2."/>
      <w:lvlJc w:val="left"/>
      <w:pPr>
        <w:tabs>
          <w:tab w:val="num" w:pos="1440"/>
        </w:tabs>
        <w:ind w:left="1440" w:hanging="360"/>
      </w:pPr>
    </w:lvl>
    <w:lvl w:ilvl="2" w:tplc="B94041C6">
      <w:start w:val="1"/>
      <w:numFmt w:val="decimal"/>
      <w:lvlText w:val="%3."/>
      <w:lvlJc w:val="left"/>
      <w:pPr>
        <w:tabs>
          <w:tab w:val="num" w:pos="2160"/>
        </w:tabs>
        <w:ind w:left="2160" w:hanging="360"/>
      </w:pPr>
    </w:lvl>
    <w:lvl w:ilvl="3" w:tplc="B678AE7E">
      <w:start w:val="1"/>
      <w:numFmt w:val="decimal"/>
      <w:lvlText w:val="%4."/>
      <w:lvlJc w:val="left"/>
      <w:pPr>
        <w:tabs>
          <w:tab w:val="num" w:pos="2880"/>
        </w:tabs>
        <w:ind w:left="2880" w:hanging="360"/>
      </w:pPr>
    </w:lvl>
    <w:lvl w:ilvl="4" w:tplc="962EE638">
      <w:start w:val="1"/>
      <w:numFmt w:val="decimal"/>
      <w:lvlText w:val="%5."/>
      <w:lvlJc w:val="left"/>
      <w:pPr>
        <w:tabs>
          <w:tab w:val="num" w:pos="3600"/>
        </w:tabs>
        <w:ind w:left="3600" w:hanging="360"/>
      </w:pPr>
    </w:lvl>
    <w:lvl w:ilvl="5" w:tplc="A7C606C6">
      <w:start w:val="1"/>
      <w:numFmt w:val="decimal"/>
      <w:lvlText w:val="%6."/>
      <w:lvlJc w:val="left"/>
      <w:pPr>
        <w:tabs>
          <w:tab w:val="num" w:pos="4320"/>
        </w:tabs>
        <w:ind w:left="4320" w:hanging="360"/>
      </w:pPr>
    </w:lvl>
    <w:lvl w:ilvl="6" w:tplc="2188BD7A">
      <w:start w:val="1"/>
      <w:numFmt w:val="decimal"/>
      <w:lvlText w:val="%7."/>
      <w:lvlJc w:val="left"/>
      <w:pPr>
        <w:tabs>
          <w:tab w:val="num" w:pos="5040"/>
        </w:tabs>
        <w:ind w:left="5040" w:hanging="360"/>
      </w:pPr>
    </w:lvl>
    <w:lvl w:ilvl="7" w:tplc="A124654C">
      <w:start w:val="1"/>
      <w:numFmt w:val="decimal"/>
      <w:lvlText w:val="%8."/>
      <w:lvlJc w:val="left"/>
      <w:pPr>
        <w:tabs>
          <w:tab w:val="num" w:pos="5760"/>
        </w:tabs>
        <w:ind w:left="5760" w:hanging="360"/>
      </w:pPr>
    </w:lvl>
    <w:lvl w:ilvl="8" w:tplc="83F012FA">
      <w:start w:val="1"/>
      <w:numFmt w:val="decimal"/>
      <w:lvlText w:val="%9."/>
      <w:lvlJc w:val="left"/>
      <w:pPr>
        <w:tabs>
          <w:tab w:val="num" w:pos="6480"/>
        </w:tabs>
        <w:ind w:left="6480" w:hanging="360"/>
      </w:pPr>
    </w:lvl>
  </w:abstractNum>
  <w:abstractNum w:abstractNumId="5" w15:restartNumberingAfterBreak="0">
    <w:nsid w:val="12E06208"/>
    <w:multiLevelType w:val="hybridMultilevel"/>
    <w:tmpl w:val="971204AC"/>
    <w:lvl w:ilvl="0" w:tplc="457C135A">
      <w:start w:val="1"/>
      <w:numFmt w:val="bullet"/>
      <w:lvlText w:val=""/>
      <w:lvlJc w:val="left"/>
      <w:pPr>
        <w:ind w:left="720" w:hanging="360"/>
      </w:pPr>
      <w:rPr>
        <w:rFonts w:ascii="Symbol" w:hAnsi="Symbol" w:hint="default"/>
      </w:rPr>
    </w:lvl>
    <w:lvl w:ilvl="1" w:tplc="DF820D74" w:tentative="1">
      <w:start w:val="1"/>
      <w:numFmt w:val="bullet"/>
      <w:lvlText w:val="o"/>
      <w:lvlJc w:val="left"/>
      <w:pPr>
        <w:ind w:left="1440" w:hanging="360"/>
      </w:pPr>
      <w:rPr>
        <w:rFonts w:ascii="Courier New" w:hAnsi="Courier New" w:cs="Courier New" w:hint="default"/>
      </w:rPr>
    </w:lvl>
    <w:lvl w:ilvl="2" w:tplc="5ECC3388" w:tentative="1">
      <w:start w:val="1"/>
      <w:numFmt w:val="bullet"/>
      <w:lvlText w:val=""/>
      <w:lvlJc w:val="left"/>
      <w:pPr>
        <w:ind w:left="2160" w:hanging="360"/>
      </w:pPr>
      <w:rPr>
        <w:rFonts w:ascii="Wingdings" w:hAnsi="Wingdings" w:hint="default"/>
      </w:rPr>
    </w:lvl>
    <w:lvl w:ilvl="3" w:tplc="5454788E" w:tentative="1">
      <w:start w:val="1"/>
      <w:numFmt w:val="bullet"/>
      <w:lvlText w:val=""/>
      <w:lvlJc w:val="left"/>
      <w:pPr>
        <w:ind w:left="2880" w:hanging="360"/>
      </w:pPr>
      <w:rPr>
        <w:rFonts w:ascii="Symbol" w:hAnsi="Symbol" w:hint="default"/>
      </w:rPr>
    </w:lvl>
    <w:lvl w:ilvl="4" w:tplc="7BEC74B2" w:tentative="1">
      <w:start w:val="1"/>
      <w:numFmt w:val="bullet"/>
      <w:lvlText w:val="o"/>
      <w:lvlJc w:val="left"/>
      <w:pPr>
        <w:ind w:left="3600" w:hanging="360"/>
      </w:pPr>
      <w:rPr>
        <w:rFonts w:ascii="Courier New" w:hAnsi="Courier New" w:cs="Courier New" w:hint="default"/>
      </w:rPr>
    </w:lvl>
    <w:lvl w:ilvl="5" w:tplc="493C143A" w:tentative="1">
      <w:start w:val="1"/>
      <w:numFmt w:val="bullet"/>
      <w:lvlText w:val=""/>
      <w:lvlJc w:val="left"/>
      <w:pPr>
        <w:ind w:left="4320" w:hanging="360"/>
      </w:pPr>
      <w:rPr>
        <w:rFonts w:ascii="Wingdings" w:hAnsi="Wingdings" w:hint="default"/>
      </w:rPr>
    </w:lvl>
    <w:lvl w:ilvl="6" w:tplc="4170B6C4" w:tentative="1">
      <w:start w:val="1"/>
      <w:numFmt w:val="bullet"/>
      <w:lvlText w:val=""/>
      <w:lvlJc w:val="left"/>
      <w:pPr>
        <w:ind w:left="5040" w:hanging="360"/>
      </w:pPr>
      <w:rPr>
        <w:rFonts w:ascii="Symbol" w:hAnsi="Symbol" w:hint="default"/>
      </w:rPr>
    </w:lvl>
    <w:lvl w:ilvl="7" w:tplc="0D026A7A" w:tentative="1">
      <w:start w:val="1"/>
      <w:numFmt w:val="bullet"/>
      <w:lvlText w:val="o"/>
      <w:lvlJc w:val="left"/>
      <w:pPr>
        <w:ind w:left="5760" w:hanging="360"/>
      </w:pPr>
      <w:rPr>
        <w:rFonts w:ascii="Courier New" w:hAnsi="Courier New" w:cs="Courier New" w:hint="default"/>
      </w:rPr>
    </w:lvl>
    <w:lvl w:ilvl="8" w:tplc="34FC34E6" w:tentative="1">
      <w:start w:val="1"/>
      <w:numFmt w:val="bullet"/>
      <w:lvlText w:val=""/>
      <w:lvlJc w:val="left"/>
      <w:pPr>
        <w:ind w:left="6480" w:hanging="360"/>
      </w:pPr>
      <w:rPr>
        <w:rFonts w:ascii="Wingdings" w:hAnsi="Wingdings" w:hint="default"/>
      </w:rPr>
    </w:lvl>
  </w:abstractNum>
  <w:abstractNum w:abstractNumId="6" w15:restartNumberingAfterBreak="0">
    <w:nsid w:val="15C603B8"/>
    <w:multiLevelType w:val="hybridMultilevel"/>
    <w:tmpl w:val="8ED4BDBE"/>
    <w:lvl w:ilvl="0" w:tplc="48401EA6">
      <w:start w:val="1"/>
      <w:numFmt w:val="bullet"/>
      <w:lvlText w:val=""/>
      <w:lvlJc w:val="left"/>
      <w:pPr>
        <w:ind w:left="720" w:hanging="360"/>
      </w:pPr>
      <w:rPr>
        <w:rFonts w:ascii="Symbol" w:hAnsi="Symbol" w:hint="default"/>
      </w:rPr>
    </w:lvl>
    <w:lvl w:ilvl="1" w:tplc="15608BAA" w:tentative="1">
      <w:start w:val="1"/>
      <w:numFmt w:val="bullet"/>
      <w:lvlText w:val="o"/>
      <w:lvlJc w:val="left"/>
      <w:pPr>
        <w:ind w:left="1440" w:hanging="360"/>
      </w:pPr>
      <w:rPr>
        <w:rFonts w:ascii="Courier New" w:hAnsi="Courier New" w:cs="Courier New" w:hint="default"/>
      </w:rPr>
    </w:lvl>
    <w:lvl w:ilvl="2" w:tplc="8E4EBC64" w:tentative="1">
      <w:start w:val="1"/>
      <w:numFmt w:val="bullet"/>
      <w:lvlText w:val=""/>
      <w:lvlJc w:val="left"/>
      <w:pPr>
        <w:ind w:left="2160" w:hanging="360"/>
      </w:pPr>
      <w:rPr>
        <w:rFonts w:ascii="Wingdings" w:hAnsi="Wingdings" w:hint="default"/>
      </w:rPr>
    </w:lvl>
    <w:lvl w:ilvl="3" w:tplc="D9AA0656" w:tentative="1">
      <w:start w:val="1"/>
      <w:numFmt w:val="bullet"/>
      <w:lvlText w:val=""/>
      <w:lvlJc w:val="left"/>
      <w:pPr>
        <w:ind w:left="2880" w:hanging="360"/>
      </w:pPr>
      <w:rPr>
        <w:rFonts w:ascii="Symbol" w:hAnsi="Symbol" w:hint="default"/>
      </w:rPr>
    </w:lvl>
    <w:lvl w:ilvl="4" w:tplc="82F0C566" w:tentative="1">
      <w:start w:val="1"/>
      <w:numFmt w:val="bullet"/>
      <w:lvlText w:val="o"/>
      <w:lvlJc w:val="left"/>
      <w:pPr>
        <w:ind w:left="3600" w:hanging="360"/>
      </w:pPr>
      <w:rPr>
        <w:rFonts w:ascii="Courier New" w:hAnsi="Courier New" w:cs="Courier New" w:hint="default"/>
      </w:rPr>
    </w:lvl>
    <w:lvl w:ilvl="5" w:tplc="8B2A5E06" w:tentative="1">
      <w:start w:val="1"/>
      <w:numFmt w:val="bullet"/>
      <w:lvlText w:val=""/>
      <w:lvlJc w:val="left"/>
      <w:pPr>
        <w:ind w:left="4320" w:hanging="360"/>
      </w:pPr>
      <w:rPr>
        <w:rFonts w:ascii="Wingdings" w:hAnsi="Wingdings" w:hint="default"/>
      </w:rPr>
    </w:lvl>
    <w:lvl w:ilvl="6" w:tplc="957A01E2" w:tentative="1">
      <w:start w:val="1"/>
      <w:numFmt w:val="bullet"/>
      <w:lvlText w:val=""/>
      <w:lvlJc w:val="left"/>
      <w:pPr>
        <w:ind w:left="5040" w:hanging="360"/>
      </w:pPr>
      <w:rPr>
        <w:rFonts w:ascii="Symbol" w:hAnsi="Symbol" w:hint="default"/>
      </w:rPr>
    </w:lvl>
    <w:lvl w:ilvl="7" w:tplc="8FCADE28" w:tentative="1">
      <w:start w:val="1"/>
      <w:numFmt w:val="bullet"/>
      <w:lvlText w:val="o"/>
      <w:lvlJc w:val="left"/>
      <w:pPr>
        <w:ind w:left="5760" w:hanging="360"/>
      </w:pPr>
      <w:rPr>
        <w:rFonts w:ascii="Courier New" w:hAnsi="Courier New" w:cs="Courier New" w:hint="default"/>
      </w:rPr>
    </w:lvl>
    <w:lvl w:ilvl="8" w:tplc="5D5AE296" w:tentative="1">
      <w:start w:val="1"/>
      <w:numFmt w:val="bullet"/>
      <w:lvlText w:val=""/>
      <w:lvlJc w:val="left"/>
      <w:pPr>
        <w:ind w:left="6480" w:hanging="360"/>
      </w:pPr>
      <w:rPr>
        <w:rFonts w:ascii="Wingdings" w:hAnsi="Wingdings" w:hint="default"/>
      </w:rPr>
    </w:lvl>
  </w:abstractNum>
  <w:abstractNum w:abstractNumId="7" w15:restartNumberingAfterBreak="0">
    <w:nsid w:val="1D43525B"/>
    <w:multiLevelType w:val="hybridMultilevel"/>
    <w:tmpl w:val="821290F0"/>
    <w:lvl w:ilvl="0" w:tplc="7F463326">
      <w:start w:val="1"/>
      <w:numFmt w:val="bullet"/>
      <w:lvlText w:val=""/>
      <w:lvlJc w:val="left"/>
      <w:pPr>
        <w:ind w:left="1080" w:hanging="360"/>
      </w:pPr>
      <w:rPr>
        <w:rFonts w:ascii="Symbol" w:hAnsi="Symbol" w:hint="default"/>
      </w:rPr>
    </w:lvl>
    <w:lvl w:ilvl="1" w:tplc="C3C61B2A" w:tentative="1">
      <w:start w:val="1"/>
      <w:numFmt w:val="bullet"/>
      <w:lvlText w:val="o"/>
      <w:lvlJc w:val="left"/>
      <w:pPr>
        <w:ind w:left="1800" w:hanging="360"/>
      </w:pPr>
      <w:rPr>
        <w:rFonts w:ascii="Courier New" w:hAnsi="Courier New" w:cs="Courier New" w:hint="default"/>
      </w:rPr>
    </w:lvl>
    <w:lvl w:ilvl="2" w:tplc="8D348800" w:tentative="1">
      <w:start w:val="1"/>
      <w:numFmt w:val="bullet"/>
      <w:lvlText w:val=""/>
      <w:lvlJc w:val="left"/>
      <w:pPr>
        <w:ind w:left="2520" w:hanging="360"/>
      </w:pPr>
      <w:rPr>
        <w:rFonts w:ascii="Wingdings" w:hAnsi="Wingdings" w:hint="default"/>
      </w:rPr>
    </w:lvl>
    <w:lvl w:ilvl="3" w:tplc="0BEA85BA" w:tentative="1">
      <w:start w:val="1"/>
      <w:numFmt w:val="bullet"/>
      <w:lvlText w:val=""/>
      <w:lvlJc w:val="left"/>
      <w:pPr>
        <w:ind w:left="3240" w:hanging="360"/>
      </w:pPr>
      <w:rPr>
        <w:rFonts w:ascii="Symbol" w:hAnsi="Symbol" w:hint="default"/>
      </w:rPr>
    </w:lvl>
    <w:lvl w:ilvl="4" w:tplc="B0D0D166" w:tentative="1">
      <w:start w:val="1"/>
      <w:numFmt w:val="bullet"/>
      <w:lvlText w:val="o"/>
      <w:lvlJc w:val="left"/>
      <w:pPr>
        <w:ind w:left="3960" w:hanging="360"/>
      </w:pPr>
      <w:rPr>
        <w:rFonts w:ascii="Courier New" w:hAnsi="Courier New" w:cs="Courier New" w:hint="default"/>
      </w:rPr>
    </w:lvl>
    <w:lvl w:ilvl="5" w:tplc="C5D27E7A" w:tentative="1">
      <w:start w:val="1"/>
      <w:numFmt w:val="bullet"/>
      <w:lvlText w:val=""/>
      <w:lvlJc w:val="left"/>
      <w:pPr>
        <w:ind w:left="4680" w:hanging="360"/>
      </w:pPr>
      <w:rPr>
        <w:rFonts w:ascii="Wingdings" w:hAnsi="Wingdings" w:hint="default"/>
      </w:rPr>
    </w:lvl>
    <w:lvl w:ilvl="6" w:tplc="835CD2BA" w:tentative="1">
      <w:start w:val="1"/>
      <w:numFmt w:val="bullet"/>
      <w:lvlText w:val=""/>
      <w:lvlJc w:val="left"/>
      <w:pPr>
        <w:ind w:left="5400" w:hanging="360"/>
      </w:pPr>
      <w:rPr>
        <w:rFonts w:ascii="Symbol" w:hAnsi="Symbol" w:hint="default"/>
      </w:rPr>
    </w:lvl>
    <w:lvl w:ilvl="7" w:tplc="C0BA54FC" w:tentative="1">
      <w:start w:val="1"/>
      <w:numFmt w:val="bullet"/>
      <w:lvlText w:val="o"/>
      <w:lvlJc w:val="left"/>
      <w:pPr>
        <w:ind w:left="6120" w:hanging="360"/>
      </w:pPr>
      <w:rPr>
        <w:rFonts w:ascii="Courier New" w:hAnsi="Courier New" w:cs="Courier New" w:hint="default"/>
      </w:rPr>
    </w:lvl>
    <w:lvl w:ilvl="8" w:tplc="D0CE1210" w:tentative="1">
      <w:start w:val="1"/>
      <w:numFmt w:val="bullet"/>
      <w:lvlText w:val=""/>
      <w:lvlJc w:val="left"/>
      <w:pPr>
        <w:ind w:left="6840" w:hanging="360"/>
      </w:pPr>
      <w:rPr>
        <w:rFonts w:ascii="Wingdings" w:hAnsi="Wingdings" w:hint="default"/>
      </w:rPr>
    </w:lvl>
  </w:abstractNum>
  <w:abstractNum w:abstractNumId="8" w15:restartNumberingAfterBreak="0">
    <w:nsid w:val="351D49B6"/>
    <w:multiLevelType w:val="multilevel"/>
    <w:tmpl w:val="3984EA9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47927052"/>
    <w:multiLevelType w:val="hybridMultilevel"/>
    <w:tmpl w:val="A1EEA2C4"/>
    <w:lvl w:ilvl="0" w:tplc="D1368880">
      <w:start w:val="1"/>
      <w:numFmt w:val="bullet"/>
      <w:lvlText w:val=""/>
      <w:lvlJc w:val="left"/>
      <w:pPr>
        <w:ind w:left="1080" w:hanging="360"/>
      </w:pPr>
      <w:rPr>
        <w:rFonts w:ascii="Symbol" w:hAnsi="Symbol" w:hint="default"/>
      </w:rPr>
    </w:lvl>
    <w:lvl w:ilvl="1" w:tplc="1D080894" w:tentative="1">
      <w:start w:val="1"/>
      <w:numFmt w:val="bullet"/>
      <w:lvlText w:val="o"/>
      <w:lvlJc w:val="left"/>
      <w:pPr>
        <w:ind w:left="1800" w:hanging="360"/>
      </w:pPr>
      <w:rPr>
        <w:rFonts w:ascii="Courier New" w:hAnsi="Courier New" w:cs="Courier New" w:hint="default"/>
      </w:rPr>
    </w:lvl>
    <w:lvl w:ilvl="2" w:tplc="542CB3EE" w:tentative="1">
      <w:start w:val="1"/>
      <w:numFmt w:val="bullet"/>
      <w:lvlText w:val=""/>
      <w:lvlJc w:val="left"/>
      <w:pPr>
        <w:ind w:left="2520" w:hanging="360"/>
      </w:pPr>
      <w:rPr>
        <w:rFonts w:ascii="Wingdings" w:hAnsi="Wingdings" w:hint="default"/>
      </w:rPr>
    </w:lvl>
    <w:lvl w:ilvl="3" w:tplc="5EC29A02" w:tentative="1">
      <w:start w:val="1"/>
      <w:numFmt w:val="bullet"/>
      <w:lvlText w:val=""/>
      <w:lvlJc w:val="left"/>
      <w:pPr>
        <w:ind w:left="3240" w:hanging="360"/>
      </w:pPr>
      <w:rPr>
        <w:rFonts w:ascii="Symbol" w:hAnsi="Symbol" w:hint="default"/>
      </w:rPr>
    </w:lvl>
    <w:lvl w:ilvl="4" w:tplc="AE627C5E" w:tentative="1">
      <w:start w:val="1"/>
      <w:numFmt w:val="bullet"/>
      <w:lvlText w:val="o"/>
      <w:lvlJc w:val="left"/>
      <w:pPr>
        <w:ind w:left="3960" w:hanging="360"/>
      </w:pPr>
      <w:rPr>
        <w:rFonts w:ascii="Courier New" w:hAnsi="Courier New" w:cs="Courier New" w:hint="default"/>
      </w:rPr>
    </w:lvl>
    <w:lvl w:ilvl="5" w:tplc="C4184B74" w:tentative="1">
      <w:start w:val="1"/>
      <w:numFmt w:val="bullet"/>
      <w:lvlText w:val=""/>
      <w:lvlJc w:val="left"/>
      <w:pPr>
        <w:ind w:left="4680" w:hanging="360"/>
      </w:pPr>
      <w:rPr>
        <w:rFonts w:ascii="Wingdings" w:hAnsi="Wingdings" w:hint="default"/>
      </w:rPr>
    </w:lvl>
    <w:lvl w:ilvl="6" w:tplc="FAE00B3A" w:tentative="1">
      <w:start w:val="1"/>
      <w:numFmt w:val="bullet"/>
      <w:lvlText w:val=""/>
      <w:lvlJc w:val="left"/>
      <w:pPr>
        <w:ind w:left="5400" w:hanging="360"/>
      </w:pPr>
      <w:rPr>
        <w:rFonts w:ascii="Symbol" w:hAnsi="Symbol" w:hint="default"/>
      </w:rPr>
    </w:lvl>
    <w:lvl w:ilvl="7" w:tplc="1922AE3E" w:tentative="1">
      <w:start w:val="1"/>
      <w:numFmt w:val="bullet"/>
      <w:lvlText w:val="o"/>
      <w:lvlJc w:val="left"/>
      <w:pPr>
        <w:ind w:left="6120" w:hanging="360"/>
      </w:pPr>
      <w:rPr>
        <w:rFonts w:ascii="Courier New" w:hAnsi="Courier New" w:cs="Courier New" w:hint="default"/>
      </w:rPr>
    </w:lvl>
    <w:lvl w:ilvl="8" w:tplc="F126E588" w:tentative="1">
      <w:start w:val="1"/>
      <w:numFmt w:val="bullet"/>
      <w:lvlText w:val=""/>
      <w:lvlJc w:val="left"/>
      <w:pPr>
        <w:ind w:left="6840" w:hanging="360"/>
      </w:pPr>
      <w:rPr>
        <w:rFonts w:ascii="Wingdings" w:hAnsi="Wingdings" w:hint="default"/>
      </w:rPr>
    </w:lvl>
  </w:abstractNum>
  <w:abstractNum w:abstractNumId="10" w15:restartNumberingAfterBreak="0">
    <w:nsid w:val="506B6C9E"/>
    <w:multiLevelType w:val="multilevel"/>
    <w:tmpl w:val="74B6F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EF7AF9"/>
    <w:multiLevelType w:val="hybridMultilevel"/>
    <w:tmpl w:val="C1D23EAA"/>
    <w:lvl w:ilvl="0" w:tplc="1ED8CD6E">
      <w:start w:val="1"/>
      <w:numFmt w:val="bullet"/>
      <w:lvlText w:val="-"/>
      <w:lvlJc w:val="left"/>
      <w:pPr>
        <w:ind w:left="720" w:hanging="360"/>
      </w:pPr>
      <w:rPr>
        <w:rFonts w:ascii="Calibri" w:eastAsia="Calibri" w:hAnsi="Calibri" w:cs="Times New Roman" w:hint="default"/>
      </w:rPr>
    </w:lvl>
    <w:lvl w:ilvl="1" w:tplc="6DF608A6">
      <w:start w:val="1"/>
      <w:numFmt w:val="bullet"/>
      <w:lvlText w:val="o"/>
      <w:lvlJc w:val="left"/>
      <w:pPr>
        <w:ind w:left="1440" w:hanging="360"/>
      </w:pPr>
      <w:rPr>
        <w:rFonts w:ascii="Courier New" w:hAnsi="Courier New" w:cs="Courier New" w:hint="default"/>
      </w:rPr>
    </w:lvl>
    <w:lvl w:ilvl="2" w:tplc="222E9E30">
      <w:start w:val="1"/>
      <w:numFmt w:val="bullet"/>
      <w:lvlText w:val=""/>
      <w:lvlJc w:val="left"/>
      <w:pPr>
        <w:tabs>
          <w:tab w:val="num" w:pos="2160"/>
        </w:tabs>
        <w:ind w:left="2160" w:hanging="360"/>
      </w:pPr>
      <w:rPr>
        <w:rFonts w:ascii="Symbol" w:hAnsi="Symbol" w:hint="default"/>
      </w:rPr>
    </w:lvl>
    <w:lvl w:ilvl="3" w:tplc="051ED20C">
      <w:start w:val="1"/>
      <w:numFmt w:val="decimal"/>
      <w:lvlText w:val="%4."/>
      <w:lvlJc w:val="left"/>
      <w:pPr>
        <w:tabs>
          <w:tab w:val="num" w:pos="2880"/>
        </w:tabs>
        <w:ind w:left="2880" w:hanging="360"/>
      </w:pPr>
    </w:lvl>
    <w:lvl w:ilvl="4" w:tplc="AFEA1680">
      <w:start w:val="1"/>
      <w:numFmt w:val="decimal"/>
      <w:lvlText w:val="%5."/>
      <w:lvlJc w:val="left"/>
      <w:pPr>
        <w:tabs>
          <w:tab w:val="num" w:pos="3600"/>
        </w:tabs>
        <w:ind w:left="3600" w:hanging="360"/>
      </w:pPr>
    </w:lvl>
    <w:lvl w:ilvl="5" w:tplc="79867B7E">
      <w:start w:val="1"/>
      <w:numFmt w:val="decimal"/>
      <w:lvlText w:val="%6."/>
      <w:lvlJc w:val="left"/>
      <w:pPr>
        <w:tabs>
          <w:tab w:val="num" w:pos="4320"/>
        </w:tabs>
        <w:ind w:left="4320" w:hanging="360"/>
      </w:pPr>
    </w:lvl>
    <w:lvl w:ilvl="6" w:tplc="0FB4CE02">
      <w:start w:val="1"/>
      <w:numFmt w:val="decimal"/>
      <w:lvlText w:val="%7."/>
      <w:lvlJc w:val="left"/>
      <w:pPr>
        <w:tabs>
          <w:tab w:val="num" w:pos="5040"/>
        </w:tabs>
        <w:ind w:left="5040" w:hanging="360"/>
      </w:pPr>
    </w:lvl>
    <w:lvl w:ilvl="7" w:tplc="C4A6BEE4">
      <w:start w:val="1"/>
      <w:numFmt w:val="decimal"/>
      <w:lvlText w:val="%8."/>
      <w:lvlJc w:val="left"/>
      <w:pPr>
        <w:tabs>
          <w:tab w:val="num" w:pos="5760"/>
        </w:tabs>
        <w:ind w:left="5760" w:hanging="360"/>
      </w:pPr>
    </w:lvl>
    <w:lvl w:ilvl="8" w:tplc="A2D8E576">
      <w:start w:val="1"/>
      <w:numFmt w:val="decimal"/>
      <w:lvlText w:val="%9."/>
      <w:lvlJc w:val="left"/>
      <w:pPr>
        <w:tabs>
          <w:tab w:val="num" w:pos="6480"/>
        </w:tabs>
        <w:ind w:left="6480" w:hanging="360"/>
      </w:pPr>
    </w:lvl>
  </w:abstractNum>
  <w:abstractNum w:abstractNumId="12" w15:restartNumberingAfterBreak="0">
    <w:nsid w:val="724E62CA"/>
    <w:multiLevelType w:val="multilevel"/>
    <w:tmpl w:val="77509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5"/>
  </w:num>
  <w:num w:numId="4">
    <w:abstractNumId w:val="8"/>
  </w:num>
  <w:num w:numId="5">
    <w:abstractNumId w:val="7"/>
  </w:num>
  <w:num w:numId="6">
    <w:abstractNumId w:val="6"/>
  </w:num>
  <w:num w:numId="7">
    <w:abstractNumId w:val="0"/>
  </w:num>
  <w:num w:numId="8">
    <w:abstractNumId w:val="1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num>
  <w:num w:numId="13">
    <w:abstractNumId w:val="1"/>
  </w:num>
  <w:num w:numId="14">
    <w:abstractNumId w:val="1"/>
  </w:num>
  <w:num w:numId="15">
    <w:abstractNumId w:val="1"/>
  </w:num>
  <w:num w:numId="16">
    <w:abstractNumId w:val="1"/>
  </w:num>
  <w:num w:numId="17">
    <w:abstractNumId w:val="3"/>
  </w:num>
  <w:num w:numId="18">
    <w:abstractNumId w:val="4"/>
  </w:num>
  <w:num w:numId="19">
    <w:abstractNumId w:val="9"/>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01037"/>
    <w:rsid w:val="000051D6"/>
    <w:rsid w:val="00007A9C"/>
    <w:rsid w:val="0001535B"/>
    <w:rsid w:val="00020893"/>
    <w:rsid w:val="00022B39"/>
    <w:rsid w:val="00030B85"/>
    <w:rsid w:val="0003148A"/>
    <w:rsid w:val="000349C2"/>
    <w:rsid w:val="00035A90"/>
    <w:rsid w:val="0004256A"/>
    <w:rsid w:val="00043D8E"/>
    <w:rsid w:val="000465FB"/>
    <w:rsid w:val="0005162F"/>
    <w:rsid w:val="00051E03"/>
    <w:rsid w:val="00054C31"/>
    <w:rsid w:val="0006158F"/>
    <w:rsid w:val="000638FB"/>
    <w:rsid w:val="00064B1F"/>
    <w:rsid w:val="00083D99"/>
    <w:rsid w:val="00084BE7"/>
    <w:rsid w:val="00092BEE"/>
    <w:rsid w:val="000966B3"/>
    <w:rsid w:val="000A0D41"/>
    <w:rsid w:val="000A34F7"/>
    <w:rsid w:val="000A5887"/>
    <w:rsid w:val="000B0145"/>
    <w:rsid w:val="000B1650"/>
    <w:rsid w:val="000B18C6"/>
    <w:rsid w:val="000C07D9"/>
    <w:rsid w:val="000C0FB8"/>
    <w:rsid w:val="000C34D1"/>
    <w:rsid w:val="000D2C20"/>
    <w:rsid w:val="000D49E4"/>
    <w:rsid w:val="000D626F"/>
    <w:rsid w:val="000E0FBB"/>
    <w:rsid w:val="000E35C7"/>
    <w:rsid w:val="000E437D"/>
    <w:rsid w:val="000E50AE"/>
    <w:rsid w:val="000F4731"/>
    <w:rsid w:val="000F4800"/>
    <w:rsid w:val="000F6A82"/>
    <w:rsid w:val="001017EF"/>
    <w:rsid w:val="00105518"/>
    <w:rsid w:val="001055AC"/>
    <w:rsid w:val="00112688"/>
    <w:rsid w:val="001129B8"/>
    <w:rsid w:val="0012231C"/>
    <w:rsid w:val="00123D9F"/>
    <w:rsid w:val="001376E9"/>
    <w:rsid w:val="001439F3"/>
    <w:rsid w:val="0016245A"/>
    <w:rsid w:val="00162BC2"/>
    <w:rsid w:val="00170761"/>
    <w:rsid w:val="00175490"/>
    <w:rsid w:val="00181B50"/>
    <w:rsid w:val="001829C7"/>
    <w:rsid w:val="00196873"/>
    <w:rsid w:val="001A4B7D"/>
    <w:rsid w:val="001A6E21"/>
    <w:rsid w:val="001B19FC"/>
    <w:rsid w:val="001B71F3"/>
    <w:rsid w:val="001B7392"/>
    <w:rsid w:val="001B770A"/>
    <w:rsid w:val="001C1662"/>
    <w:rsid w:val="001C3BCD"/>
    <w:rsid w:val="001D1060"/>
    <w:rsid w:val="001E5D56"/>
    <w:rsid w:val="001E62A5"/>
    <w:rsid w:val="001F16BF"/>
    <w:rsid w:val="001F7D07"/>
    <w:rsid w:val="00200A24"/>
    <w:rsid w:val="002010D2"/>
    <w:rsid w:val="00202EF3"/>
    <w:rsid w:val="00202FD0"/>
    <w:rsid w:val="002054F8"/>
    <w:rsid w:val="00207893"/>
    <w:rsid w:val="00212E6E"/>
    <w:rsid w:val="00217EF1"/>
    <w:rsid w:val="002225F7"/>
    <w:rsid w:val="00223E42"/>
    <w:rsid w:val="0022699D"/>
    <w:rsid w:val="00227348"/>
    <w:rsid w:val="002344B5"/>
    <w:rsid w:val="002367D2"/>
    <w:rsid w:val="00242529"/>
    <w:rsid w:val="0024265A"/>
    <w:rsid w:val="00252065"/>
    <w:rsid w:val="002536F0"/>
    <w:rsid w:val="002549A2"/>
    <w:rsid w:val="00261042"/>
    <w:rsid w:val="002622AE"/>
    <w:rsid w:val="00262B73"/>
    <w:rsid w:val="00265FA6"/>
    <w:rsid w:val="0027142E"/>
    <w:rsid w:val="002752D9"/>
    <w:rsid w:val="002761FD"/>
    <w:rsid w:val="00285C4C"/>
    <w:rsid w:val="0028768A"/>
    <w:rsid w:val="002A1759"/>
    <w:rsid w:val="002A68D6"/>
    <w:rsid w:val="002B2F4E"/>
    <w:rsid w:val="002B4565"/>
    <w:rsid w:val="002C1D25"/>
    <w:rsid w:val="002C29CB"/>
    <w:rsid w:val="002C4F6F"/>
    <w:rsid w:val="002C6D50"/>
    <w:rsid w:val="002C761B"/>
    <w:rsid w:val="002C7814"/>
    <w:rsid w:val="002D7AA0"/>
    <w:rsid w:val="002E15B7"/>
    <w:rsid w:val="002E2AC6"/>
    <w:rsid w:val="002E45B2"/>
    <w:rsid w:val="002F1432"/>
    <w:rsid w:val="002F57D2"/>
    <w:rsid w:val="002F6C97"/>
    <w:rsid w:val="003027E8"/>
    <w:rsid w:val="00303B70"/>
    <w:rsid w:val="00306318"/>
    <w:rsid w:val="00321C82"/>
    <w:rsid w:val="0032793A"/>
    <w:rsid w:val="003374D7"/>
    <w:rsid w:val="003421CD"/>
    <w:rsid w:val="00342D54"/>
    <w:rsid w:val="0034391F"/>
    <w:rsid w:val="00345838"/>
    <w:rsid w:val="00345E7D"/>
    <w:rsid w:val="0034664F"/>
    <w:rsid w:val="00350FD9"/>
    <w:rsid w:val="0035504A"/>
    <w:rsid w:val="00357B5A"/>
    <w:rsid w:val="00364D49"/>
    <w:rsid w:val="00364F89"/>
    <w:rsid w:val="00365CFE"/>
    <w:rsid w:val="00371416"/>
    <w:rsid w:val="0037321D"/>
    <w:rsid w:val="003740B0"/>
    <w:rsid w:val="003754E8"/>
    <w:rsid w:val="003777A0"/>
    <w:rsid w:val="003778EB"/>
    <w:rsid w:val="003806E9"/>
    <w:rsid w:val="00384AEB"/>
    <w:rsid w:val="003864BE"/>
    <w:rsid w:val="00393733"/>
    <w:rsid w:val="003A2418"/>
    <w:rsid w:val="003A7431"/>
    <w:rsid w:val="003A7DC5"/>
    <w:rsid w:val="003B0381"/>
    <w:rsid w:val="003B1115"/>
    <w:rsid w:val="003B595C"/>
    <w:rsid w:val="003C1ABD"/>
    <w:rsid w:val="003C3DE3"/>
    <w:rsid w:val="003C5425"/>
    <w:rsid w:val="003D6040"/>
    <w:rsid w:val="003D7448"/>
    <w:rsid w:val="003E0201"/>
    <w:rsid w:val="003E2066"/>
    <w:rsid w:val="003E2F16"/>
    <w:rsid w:val="003E7261"/>
    <w:rsid w:val="003E7873"/>
    <w:rsid w:val="003F04A6"/>
    <w:rsid w:val="003F1ECA"/>
    <w:rsid w:val="003F5F8A"/>
    <w:rsid w:val="0040128B"/>
    <w:rsid w:val="00407D7C"/>
    <w:rsid w:val="004253D7"/>
    <w:rsid w:val="00426673"/>
    <w:rsid w:val="004272F5"/>
    <w:rsid w:val="00427629"/>
    <w:rsid w:val="00432EB8"/>
    <w:rsid w:val="004344AA"/>
    <w:rsid w:val="004428F9"/>
    <w:rsid w:val="004550A5"/>
    <w:rsid w:val="004576E6"/>
    <w:rsid w:val="00457838"/>
    <w:rsid w:val="004601D9"/>
    <w:rsid w:val="00464834"/>
    <w:rsid w:val="00464BE2"/>
    <w:rsid w:val="00470A17"/>
    <w:rsid w:val="00474C5B"/>
    <w:rsid w:val="00476DEE"/>
    <w:rsid w:val="00482BB4"/>
    <w:rsid w:val="00483791"/>
    <w:rsid w:val="004935AB"/>
    <w:rsid w:val="004A2C4A"/>
    <w:rsid w:val="004B0FD8"/>
    <w:rsid w:val="004D1CD5"/>
    <w:rsid w:val="004D32D8"/>
    <w:rsid w:val="004D53F0"/>
    <w:rsid w:val="004E02B3"/>
    <w:rsid w:val="004E09A4"/>
    <w:rsid w:val="004E33B0"/>
    <w:rsid w:val="004E586B"/>
    <w:rsid w:val="004F166F"/>
    <w:rsid w:val="004F4300"/>
    <w:rsid w:val="00507052"/>
    <w:rsid w:val="00507639"/>
    <w:rsid w:val="00514777"/>
    <w:rsid w:val="00517EE0"/>
    <w:rsid w:val="0052305B"/>
    <w:rsid w:val="00523270"/>
    <w:rsid w:val="00525C86"/>
    <w:rsid w:val="00526657"/>
    <w:rsid w:val="00533314"/>
    <w:rsid w:val="00536B34"/>
    <w:rsid w:val="0054161F"/>
    <w:rsid w:val="00546058"/>
    <w:rsid w:val="005460A5"/>
    <w:rsid w:val="0055038B"/>
    <w:rsid w:val="00560443"/>
    <w:rsid w:val="005604FE"/>
    <w:rsid w:val="005639FD"/>
    <w:rsid w:val="00567939"/>
    <w:rsid w:val="00572FEE"/>
    <w:rsid w:val="00573F74"/>
    <w:rsid w:val="00583EE1"/>
    <w:rsid w:val="0058478B"/>
    <w:rsid w:val="00596198"/>
    <w:rsid w:val="005A292D"/>
    <w:rsid w:val="005A301D"/>
    <w:rsid w:val="005A5DDE"/>
    <w:rsid w:val="005A776C"/>
    <w:rsid w:val="005B3F50"/>
    <w:rsid w:val="005B56EF"/>
    <w:rsid w:val="005C0ED3"/>
    <w:rsid w:val="005C11B3"/>
    <w:rsid w:val="005C514D"/>
    <w:rsid w:val="005D2B84"/>
    <w:rsid w:val="005D4208"/>
    <w:rsid w:val="005D5DAE"/>
    <w:rsid w:val="005D6F38"/>
    <w:rsid w:val="005E069D"/>
    <w:rsid w:val="005E39A7"/>
    <w:rsid w:val="005E5BF1"/>
    <w:rsid w:val="005E7EFA"/>
    <w:rsid w:val="005F030E"/>
    <w:rsid w:val="005F0679"/>
    <w:rsid w:val="005F5123"/>
    <w:rsid w:val="005F6560"/>
    <w:rsid w:val="005F6A42"/>
    <w:rsid w:val="005F6C11"/>
    <w:rsid w:val="00600E75"/>
    <w:rsid w:val="00601331"/>
    <w:rsid w:val="0060407B"/>
    <w:rsid w:val="0060500C"/>
    <w:rsid w:val="0060640D"/>
    <w:rsid w:val="00611610"/>
    <w:rsid w:val="00614029"/>
    <w:rsid w:val="006162EF"/>
    <w:rsid w:val="00616B07"/>
    <w:rsid w:val="00617B8B"/>
    <w:rsid w:val="00617CC6"/>
    <w:rsid w:val="006203EE"/>
    <w:rsid w:val="00624790"/>
    <w:rsid w:val="00630EF4"/>
    <w:rsid w:val="006334BA"/>
    <w:rsid w:val="006431FF"/>
    <w:rsid w:val="00644571"/>
    <w:rsid w:val="00661924"/>
    <w:rsid w:val="00663362"/>
    <w:rsid w:val="00664519"/>
    <w:rsid w:val="00666AFA"/>
    <w:rsid w:val="006722E7"/>
    <w:rsid w:val="00672AB1"/>
    <w:rsid w:val="00677B6A"/>
    <w:rsid w:val="00685A7B"/>
    <w:rsid w:val="006906D5"/>
    <w:rsid w:val="00690E12"/>
    <w:rsid w:val="00691B3B"/>
    <w:rsid w:val="0069480A"/>
    <w:rsid w:val="006A3046"/>
    <w:rsid w:val="006A4823"/>
    <w:rsid w:val="006A5875"/>
    <w:rsid w:val="006B1ED6"/>
    <w:rsid w:val="006B70DD"/>
    <w:rsid w:val="006C4DF8"/>
    <w:rsid w:val="006C5331"/>
    <w:rsid w:val="006C6076"/>
    <w:rsid w:val="006C78FD"/>
    <w:rsid w:val="006D0E57"/>
    <w:rsid w:val="006D37B2"/>
    <w:rsid w:val="006E09E5"/>
    <w:rsid w:val="006E3415"/>
    <w:rsid w:val="006E3F22"/>
    <w:rsid w:val="006E54FB"/>
    <w:rsid w:val="006E5A14"/>
    <w:rsid w:val="006E7F37"/>
    <w:rsid w:val="006F18C0"/>
    <w:rsid w:val="006F5E8D"/>
    <w:rsid w:val="006F7552"/>
    <w:rsid w:val="00701535"/>
    <w:rsid w:val="00710108"/>
    <w:rsid w:val="00711831"/>
    <w:rsid w:val="00717492"/>
    <w:rsid w:val="007223F8"/>
    <w:rsid w:val="00733738"/>
    <w:rsid w:val="00734DD5"/>
    <w:rsid w:val="007365AE"/>
    <w:rsid w:val="00737194"/>
    <w:rsid w:val="00745972"/>
    <w:rsid w:val="007751C6"/>
    <w:rsid w:val="00783B3E"/>
    <w:rsid w:val="00784C90"/>
    <w:rsid w:val="00790F53"/>
    <w:rsid w:val="007A17C9"/>
    <w:rsid w:val="007A272D"/>
    <w:rsid w:val="007B330E"/>
    <w:rsid w:val="007C04DC"/>
    <w:rsid w:val="007C18D7"/>
    <w:rsid w:val="007C2B42"/>
    <w:rsid w:val="007C2BB3"/>
    <w:rsid w:val="007C2CAB"/>
    <w:rsid w:val="007C6FA6"/>
    <w:rsid w:val="007D1098"/>
    <w:rsid w:val="007D2421"/>
    <w:rsid w:val="007D7124"/>
    <w:rsid w:val="007E3E34"/>
    <w:rsid w:val="007E629D"/>
    <w:rsid w:val="007F61D9"/>
    <w:rsid w:val="00800FB5"/>
    <w:rsid w:val="00812054"/>
    <w:rsid w:val="0081251B"/>
    <w:rsid w:val="00820D35"/>
    <w:rsid w:val="0082245C"/>
    <w:rsid w:val="0082253A"/>
    <w:rsid w:val="008227DB"/>
    <w:rsid w:val="00822E6F"/>
    <w:rsid w:val="00825974"/>
    <w:rsid w:val="00825D08"/>
    <w:rsid w:val="008321B1"/>
    <w:rsid w:val="00841C24"/>
    <w:rsid w:val="00842DB1"/>
    <w:rsid w:val="008440AE"/>
    <w:rsid w:val="008475A3"/>
    <w:rsid w:val="008506CE"/>
    <w:rsid w:val="00854686"/>
    <w:rsid w:val="00862866"/>
    <w:rsid w:val="00873DFF"/>
    <w:rsid w:val="008750E9"/>
    <w:rsid w:val="00876096"/>
    <w:rsid w:val="0087791D"/>
    <w:rsid w:val="00882604"/>
    <w:rsid w:val="00884D4B"/>
    <w:rsid w:val="00887022"/>
    <w:rsid w:val="00890413"/>
    <w:rsid w:val="00892C89"/>
    <w:rsid w:val="008966AD"/>
    <w:rsid w:val="00896807"/>
    <w:rsid w:val="00896D7D"/>
    <w:rsid w:val="008B21E7"/>
    <w:rsid w:val="008B51C0"/>
    <w:rsid w:val="008B783E"/>
    <w:rsid w:val="008C33ED"/>
    <w:rsid w:val="008C7D91"/>
    <w:rsid w:val="008F043E"/>
    <w:rsid w:val="008F08CB"/>
    <w:rsid w:val="008F6C04"/>
    <w:rsid w:val="00903164"/>
    <w:rsid w:val="009033CC"/>
    <w:rsid w:val="00905AB7"/>
    <w:rsid w:val="00906FE0"/>
    <w:rsid w:val="00907A66"/>
    <w:rsid w:val="0091634C"/>
    <w:rsid w:val="00921961"/>
    <w:rsid w:val="00924F30"/>
    <w:rsid w:val="0093404B"/>
    <w:rsid w:val="00934D91"/>
    <w:rsid w:val="009401E5"/>
    <w:rsid w:val="00940A6B"/>
    <w:rsid w:val="00940B09"/>
    <w:rsid w:val="00941B5A"/>
    <w:rsid w:val="00955FD1"/>
    <w:rsid w:val="0095708E"/>
    <w:rsid w:val="0096207E"/>
    <w:rsid w:val="00964E59"/>
    <w:rsid w:val="009662F6"/>
    <w:rsid w:val="009670CE"/>
    <w:rsid w:val="00975556"/>
    <w:rsid w:val="00976357"/>
    <w:rsid w:val="009771A5"/>
    <w:rsid w:val="00982931"/>
    <w:rsid w:val="00984890"/>
    <w:rsid w:val="0098583B"/>
    <w:rsid w:val="00996AC9"/>
    <w:rsid w:val="009A5B94"/>
    <w:rsid w:val="009A78A2"/>
    <w:rsid w:val="009D1F51"/>
    <w:rsid w:val="009D2E5B"/>
    <w:rsid w:val="009E59F6"/>
    <w:rsid w:val="009E5EF1"/>
    <w:rsid w:val="009F2E5C"/>
    <w:rsid w:val="00A01037"/>
    <w:rsid w:val="00A07303"/>
    <w:rsid w:val="00A145D5"/>
    <w:rsid w:val="00A15ADF"/>
    <w:rsid w:val="00A15AE9"/>
    <w:rsid w:val="00A174A1"/>
    <w:rsid w:val="00A20C1A"/>
    <w:rsid w:val="00A21D2A"/>
    <w:rsid w:val="00A24B48"/>
    <w:rsid w:val="00A26655"/>
    <w:rsid w:val="00A30070"/>
    <w:rsid w:val="00A326AD"/>
    <w:rsid w:val="00A364B4"/>
    <w:rsid w:val="00A41DCB"/>
    <w:rsid w:val="00A44E3C"/>
    <w:rsid w:val="00A46418"/>
    <w:rsid w:val="00A46438"/>
    <w:rsid w:val="00A46CF9"/>
    <w:rsid w:val="00A47357"/>
    <w:rsid w:val="00A55522"/>
    <w:rsid w:val="00A570CD"/>
    <w:rsid w:val="00A60225"/>
    <w:rsid w:val="00A606A6"/>
    <w:rsid w:val="00A6194D"/>
    <w:rsid w:val="00A624DA"/>
    <w:rsid w:val="00A62810"/>
    <w:rsid w:val="00A663BA"/>
    <w:rsid w:val="00A678BB"/>
    <w:rsid w:val="00A71AA3"/>
    <w:rsid w:val="00A723DF"/>
    <w:rsid w:val="00A7769F"/>
    <w:rsid w:val="00A779F1"/>
    <w:rsid w:val="00A815CA"/>
    <w:rsid w:val="00A84561"/>
    <w:rsid w:val="00A8564E"/>
    <w:rsid w:val="00A8644E"/>
    <w:rsid w:val="00A92B81"/>
    <w:rsid w:val="00A936C8"/>
    <w:rsid w:val="00AA0A8F"/>
    <w:rsid w:val="00AA4656"/>
    <w:rsid w:val="00AA668B"/>
    <w:rsid w:val="00AB27F0"/>
    <w:rsid w:val="00AB389F"/>
    <w:rsid w:val="00AB3B1F"/>
    <w:rsid w:val="00AB41FA"/>
    <w:rsid w:val="00AB5519"/>
    <w:rsid w:val="00AB5E8E"/>
    <w:rsid w:val="00AB651F"/>
    <w:rsid w:val="00AC4D12"/>
    <w:rsid w:val="00AD1977"/>
    <w:rsid w:val="00AD28FD"/>
    <w:rsid w:val="00AE6A74"/>
    <w:rsid w:val="00AE79D8"/>
    <w:rsid w:val="00AF0C90"/>
    <w:rsid w:val="00AF1D1C"/>
    <w:rsid w:val="00B05EB9"/>
    <w:rsid w:val="00B060F2"/>
    <w:rsid w:val="00B077FF"/>
    <w:rsid w:val="00B11934"/>
    <w:rsid w:val="00B1270F"/>
    <w:rsid w:val="00B14607"/>
    <w:rsid w:val="00B21F93"/>
    <w:rsid w:val="00B24F8A"/>
    <w:rsid w:val="00B2655F"/>
    <w:rsid w:val="00B31FBE"/>
    <w:rsid w:val="00B3258F"/>
    <w:rsid w:val="00B32C7B"/>
    <w:rsid w:val="00B33B79"/>
    <w:rsid w:val="00B35B57"/>
    <w:rsid w:val="00B363E0"/>
    <w:rsid w:val="00B365D0"/>
    <w:rsid w:val="00B36A79"/>
    <w:rsid w:val="00B40BC7"/>
    <w:rsid w:val="00B5285D"/>
    <w:rsid w:val="00B55999"/>
    <w:rsid w:val="00B60B62"/>
    <w:rsid w:val="00B71F6C"/>
    <w:rsid w:val="00B71FDE"/>
    <w:rsid w:val="00B9168E"/>
    <w:rsid w:val="00B923CC"/>
    <w:rsid w:val="00B938B3"/>
    <w:rsid w:val="00BB0AAB"/>
    <w:rsid w:val="00BC1A79"/>
    <w:rsid w:val="00BC2307"/>
    <w:rsid w:val="00BD44DB"/>
    <w:rsid w:val="00BD58CD"/>
    <w:rsid w:val="00BD7F5D"/>
    <w:rsid w:val="00BE20D1"/>
    <w:rsid w:val="00BE3F64"/>
    <w:rsid w:val="00BE45DD"/>
    <w:rsid w:val="00BE7E97"/>
    <w:rsid w:val="00BF0BA3"/>
    <w:rsid w:val="00BF148A"/>
    <w:rsid w:val="00BF78E8"/>
    <w:rsid w:val="00C0514E"/>
    <w:rsid w:val="00C13614"/>
    <w:rsid w:val="00C14FE9"/>
    <w:rsid w:val="00C159F9"/>
    <w:rsid w:val="00C3147B"/>
    <w:rsid w:val="00C32A98"/>
    <w:rsid w:val="00C35FBF"/>
    <w:rsid w:val="00C37774"/>
    <w:rsid w:val="00C40D5F"/>
    <w:rsid w:val="00C47191"/>
    <w:rsid w:val="00C509B8"/>
    <w:rsid w:val="00C51BAC"/>
    <w:rsid w:val="00C55A50"/>
    <w:rsid w:val="00C568F5"/>
    <w:rsid w:val="00C571AC"/>
    <w:rsid w:val="00C62F41"/>
    <w:rsid w:val="00C65044"/>
    <w:rsid w:val="00C6563E"/>
    <w:rsid w:val="00C7645F"/>
    <w:rsid w:val="00C76539"/>
    <w:rsid w:val="00C769DC"/>
    <w:rsid w:val="00C85CA1"/>
    <w:rsid w:val="00C96E88"/>
    <w:rsid w:val="00CA1D19"/>
    <w:rsid w:val="00CA2B75"/>
    <w:rsid w:val="00CB45D3"/>
    <w:rsid w:val="00CB542F"/>
    <w:rsid w:val="00CB5E5D"/>
    <w:rsid w:val="00CB6316"/>
    <w:rsid w:val="00CB6BD3"/>
    <w:rsid w:val="00CC3971"/>
    <w:rsid w:val="00CD0A05"/>
    <w:rsid w:val="00CD2A31"/>
    <w:rsid w:val="00CD4335"/>
    <w:rsid w:val="00CE3AC5"/>
    <w:rsid w:val="00CE6DE1"/>
    <w:rsid w:val="00CE6FA1"/>
    <w:rsid w:val="00CF093C"/>
    <w:rsid w:val="00D04344"/>
    <w:rsid w:val="00D16ED5"/>
    <w:rsid w:val="00D20931"/>
    <w:rsid w:val="00D20C5A"/>
    <w:rsid w:val="00D236A3"/>
    <w:rsid w:val="00D2554D"/>
    <w:rsid w:val="00D27485"/>
    <w:rsid w:val="00D30730"/>
    <w:rsid w:val="00D31D07"/>
    <w:rsid w:val="00D32655"/>
    <w:rsid w:val="00D32979"/>
    <w:rsid w:val="00D4082A"/>
    <w:rsid w:val="00D42EE5"/>
    <w:rsid w:val="00D43546"/>
    <w:rsid w:val="00D43E2E"/>
    <w:rsid w:val="00D4497A"/>
    <w:rsid w:val="00D47E9A"/>
    <w:rsid w:val="00D50975"/>
    <w:rsid w:val="00D50C9A"/>
    <w:rsid w:val="00D51765"/>
    <w:rsid w:val="00D564B4"/>
    <w:rsid w:val="00D60DAD"/>
    <w:rsid w:val="00D63000"/>
    <w:rsid w:val="00D63242"/>
    <w:rsid w:val="00D64702"/>
    <w:rsid w:val="00D753D1"/>
    <w:rsid w:val="00D777DE"/>
    <w:rsid w:val="00D8787F"/>
    <w:rsid w:val="00D96C76"/>
    <w:rsid w:val="00DA4C42"/>
    <w:rsid w:val="00DA580F"/>
    <w:rsid w:val="00DA644C"/>
    <w:rsid w:val="00DA689C"/>
    <w:rsid w:val="00DA7B24"/>
    <w:rsid w:val="00DB0BE3"/>
    <w:rsid w:val="00DB6882"/>
    <w:rsid w:val="00DB6B6A"/>
    <w:rsid w:val="00DB7514"/>
    <w:rsid w:val="00DC3062"/>
    <w:rsid w:val="00DC3B9A"/>
    <w:rsid w:val="00DD13B4"/>
    <w:rsid w:val="00DD4EB1"/>
    <w:rsid w:val="00DD53D9"/>
    <w:rsid w:val="00DD64BF"/>
    <w:rsid w:val="00DE4E44"/>
    <w:rsid w:val="00DF069E"/>
    <w:rsid w:val="00DF0E44"/>
    <w:rsid w:val="00DF1890"/>
    <w:rsid w:val="00DF6B91"/>
    <w:rsid w:val="00DF7CF8"/>
    <w:rsid w:val="00E03E10"/>
    <w:rsid w:val="00E04FD3"/>
    <w:rsid w:val="00E151F9"/>
    <w:rsid w:val="00E20320"/>
    <w:rsid w:val="00E25653"/>
    <w:rsid w:val="00E30F6B"/>
    <w:rsid w:val="00E31DA2"/>
    <w:rsid w:val="00E3442F"/>
    <w:rsid w:val="00E368E2"/>
    <w:rsid w:val="00E40A5A"/>
    <w:rsid w:val="00E41CD3"/>
    <w:rsid w:val="00E4516A"/>
    <w:rsid w:val="00E46C3B"/>
    <w:rsid w:val="00E46F63"/>
    <w:rsid w:val="00E50E18"/>
    <w:rsid w:val="00E56EC5"/>
    <w:rsid w:val="00E62B36"/>
    <w:rsid w:val="00E73F20"/>
    <w:rsid w:val="00E74EDB"/>
    <w:rsid w:val="00E814BC"/>
    <w:rsid w:val="00E93958"/>
    <w:rsid w:val="00E96DB8"/>
    <w:rsid w:val="00EA146A"/>
    <w:rsid w:val="00EA1D50"/>
    <w:rsid w:val="00EA3E39"/>
    <w:rsid w:val="00EA6AB4"/>
    <w:rsid w:val="00EB7618"/>
    <w:rsid w:val="00EC2EEC"/>
    <w:rsid w:val="00EC5DF7"/>
    <w:rsid w:val="00EC76D1"/>
    <w:rsid w:val="00ED0FFC"/>
    <w:rsid w:val="00EE5830"/>
    <w:rsid w:val="00EE5CC9"/>
    <w:rsid w:val="00EF5F1A"/>
    <w:rsid w:val="00EF6743"/>
    <w:rsid w:val="00EF74D9"/>
    <w:rsid w:val="00F017EE"/>
    <w:rsid w:val="00F03351"/>
    <w:rsid w:val="00F13A00"/>
    <w:rsid w:val="00F15146"/>
    <w:rsid w:val="00F16701"/>
    <w:rsid w:val="00F16A1D"/>
    <w:rsid w:val="00F22EDD"/>
    <w:rsid w:val="00F246CA"/>
    <w:rsid w:val="00F24B48"/>
    <w:rsid w:val="00F24EC6"/>
    <w:rsid w:val="00F272F3"/>
    <w:rsid w:val="00F30F5A"/>
    <w:rsid w:val="00F365A1"/>
    <w:rsid w:val="00F3678E"/>
    <w:rsid w:val="00F3738B"/>
    <w:rsid w:val="00F37AEB"/>
    <w:rsid w:val="00F403F5"/>
    <w:rsid w:val="00F408F9"/>
    <w:rsid w:val="00F41C96"/>
    <w:rsid w:val="00F46545"/>
    <w:rsid w:val="00F46738"/>
    <w:rsid w:val="00F506C1"/>
    <w:rsid w:val="00F61A21"/>
    <w:rsid w:val="00F63095"/>
    <w:rsid w:val="00F67C1E"/>
    <w:rsid w:val="00F7002B"/>
    <w:rsid w:val="00F81DF8"/>
    <w:rsid w:val="00FA417E"/>
    <w:rsid w:val="00FA6D50"/>
    <w:rsid w:val="00FB17F8"/>
    <w:rsid w:val="00FC28D5"/>
    <w:rsid w:val="00FC7A2A"/>
    <w:rsid w:val="00FD043F"/>
    <w:rsid w:val="00FD1821"/>
    <w:rsid w:val="00FE0BDC"/>
    <w:rsid w:val="00FE5D3D"/>
    <w:rsid w:val="00FE6B93"/>
    <w:rsid w:val="00FF00D8"/>
    <w:rsid w:val="00FF1B90"/>
    <w:rsid w:val="00FF2281"/>
  </w:rsids>
  <m:mathPr>
    <m:mathFont m:val="Cambria Math"/>
    <m:brkBin m:val="before"/>
    <m:brkBinSub m:val="--"/>
    <m:smallFrac m:val="0"/>
    <m:dispDef/>
    <m:lMargin m:val="0"/>
    <m:rMargin m:val="0"/>
    <m:defJc m:val="centerGroup"/>
    <m:wrapRight/>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37AB77DF"/>
  <w15:docId w15:val="{0A94F541-AD76-4553-97F1-84D1A2D68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autoSpaceDE w:val="0"/>
    </w:pPr>
    <w:rPr>
      <w:lang w:val="en-US" w:eastAsia="ar-SA"/>
    </w:rPr>
  </w:style>
  <w:style w:type="paragraph" w:styleId="berschrift1">
    <w:name w:val="heading 1"/>
    <w:basedOn w:val="Standard"/>
    <w:next w:val="Standard"/>
    <w:qFormat/>
    <w:pPr>
      <w:keepNext/>
      <w:numPr>
        <w:numId w:val="1"/>
      </w:numPr>
      <w:outlineLvl w:val="0"/>
    </w:pPr>
    <w:rPr>
      <w:b/>
      <w:bCs/>
      <w:sz w:val="32"/>
      <w:szCs w:val="32"/>
    </w:rPr>
  </w:style>
  <w:style w:type="paragraph" w:styleId="berschrift2">
    <w:name w:val="heading 2"/>
    <w:basedOn w:val="Standard"/>
    <w:next w:val="Standard"/>
    <w:qFormat/>
    <w:pPr>
      <w:keepNext/>
      <w:numPr>
        <w:ilvl w:val="1"/>
        <w:numId w:val="1"/>
      </w:numPr>
      <w:spacing w:line="300" w:lineRule="atLeast"/>
      <w:outlineLvl w:val="1"/>
    </w:pPr>
    <w:rPr>
      <w:b/>
      <w:bCs/>
      <w:sz w:val="48"/>
      <w:szCs w:val="48"/>
    </w:rPr>
  </w:style>
  <w:style w:type="paragraph" w:styleId="berschrift3">
    <w:name w:val="heading 3"/>
    <w:basedOn w:val="Standard"/>
    <w:next w:val="Standard"/>
    <w:qFormat/>
    <w:pPr>
      <w:keepNext/>
      <w:numPr>
        <w:ilvl w:val="2"/>
        <w:numId w:val="1"/>
      </w:numPr>
      <w:jc w:val="center"/>
      <w:outlineLvl w:val="2"/>
    </w:pPr>
    <w:rPr>
      <w:szCs w:val="24"/>
    </w:rPr>
  </w:style>
  <w:style w:type="paragraph" w:styleId="berschrift4">
    <w:name w:val="heading 4"/>
    <w:basedOn w:val="Standard"/>
    <w:next w:val="Standard"/>
    <w:link w:val="berschrift4Zchn"/>
    <w:qFormat/>
    <w:pPr>
      <w:keepNext/>
      <w:numPr>
        <w:ilvl w:val="3"/>
        <w:numId w:val="1"/>
      </w:numPr>
      <w:outlineLvl w:val="3"/>
    </w:pPr>
    <w:rPr>
      <w:sz w:val="32"/>
      <w:szCs w:val="32"/>
    </w:rPr>
  </w:style>
  <w:style w:type="paragraph" w:styleId="berschrift5">
    <w:name w:val="heading 5"/>
    <w:basedOn w:val="Standard"/>
    <w:next w:val="Standard"/>
    <w:qFormat/>
    <w:pPr>
      <w:keepNext/>
      <w:numPr>
        <w:ilvl w:val="4"/>
        <w:numId w:val="1"/>
      </w:numPr>
      <w:spacing w:line="360" w:lineRule="auto"/>
      <w:jc w:val="center"/>
      <w:outlineLvl w:val="4"/>
    </w:pPr>
    <w:rPr>
      <w:b/>
      <w:bCs/>
      <w:sz w:val="22"/>
      <w:szCs w:val="22"/>
    </w:rPr>
  </w:style>
  <w:style w:type="paragraph" w:styleId="berschrift6">
    <w:name w:val="heading 6"/>
    <w:basedOn w:val="Standard"/>
    <w:next w:val="Standard"/>
    <w:qFormat/>
    <w:pPr>
      <w:keepNext/>
      <w:numPr>
        <w:ilvl w:val="5"/>
        <w:numId w:val="1"/>
      </w:numPr>
      <w:spacing w:after="120"/>
      <w:ind w:left="0" w:right="851" w:firstLine="0"/>
      <w:jc w:val="center"/>
      <w:outlineLvl w:val="5"/>
    </w:pPr>
    <w:rPr>
      <w:sz w:val="24"/>
    </w:rPr>
  </w:style>
  <w:style w:type="paragraph" w:styleId="berschrift7">
    <w:name w:val="heading 7"/>
    <w:basedOn w:val="Standard"/>
    <w:next w:val="Standard"/>
    <w:qFormat/>
    <w:pPr>
      <w:keepNext/>
      <w:numPr>
        <w:ilvl w:val="6"/>
        <w:numId w:val="1"/>
      </w:numPr>
      <w:spacing w:after="120"/>
      <w:ind w:left="0" w:right="851" w:firstLine="0"/>
      <w:outlineLvl w:val="6"/>
    </w:pPr>
    <w:rPr>
      <w:rFonts w:ascii="Arial" w:hAnsi="Arial" w:cs="Arial"/>
      <w:b/>
      <w:bCs/>
      <w:sz w:val="24"/>
    </w:rPr>
  </w:style>
  <w:style w:type="paragraph" w:styleId="berschrift8">
    <w:name w:val="heading 8"/>
    <w:basedOn w:val="Standard"/>
    <w:next w:val="Standard"/>
    <w:qFormat/>
    <w:pPr>
      <w:keepNext/>
      <w:numPr>
        <w:ilvl w:val="7"/>
        <w:numId w:val="1"/>
      </w:numPr>
      <w:outlineLvl w:val="7"/>
    </w:pPr>
    <w:rPr>
      <w:b/>
      <w:sz w:val="28"/>
    </w:rPr>
  </w:style>
  <w:style w:type="paragraph" w:styleId="berschrift9">
    <w:name w:val="heading 9"/>
    <w:basedOn w:val="Standard"/>
    <w:next w:val="Standard"/>
    <w:qFormat/>
    <w:pPr>
      <w:keepNext/>
      <w:numPr>
        <w:ilvl w:val="8"/>
        <w:numId w:val="1"/>
      </w:numPr>
      <w:outlineLvl w:val="8"/>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Symbol"/>
      <w:sz w:val="20"/>
    </w:rPr>
  </w:style>
  <w:style w:type="character" w:customStyle="1" w:styleId="WW8Num4z1">
    <w:name w:val="WW8Num4z1"/>
    <w:rPr>
      <w:rFonts w:ascii="Courier New" w:hAnsi="Courier New" w:cs="Courier New"/>
      <w:sz w:val="20"/>
    </w:rPr>
  </w:style>
  <w:style w:type="character" w:customStyle="1" w:styleId="WW8Num4z2">
    <w:name w:val="WW8Num4z2"/>
    <w:rPr>
      <w:rFonts w:ascii="Wingdings" w:hAnsi="Wingdings" w:cs="Wingdings"/>
      <w:sz w:val="20"/>
    </w:rPr>
  </w:style>
  <w:style w:type="character" w:customStyle="1" w:styleId="WW8Num5z0">
    <w:name w:val="WW8Num5z0"/>
    <w:rPr>
      <w:rFonts w:ascii="Symbol" w:hAnsi="Symbol" w:cs="Symbol"/>
      <w:sz w:val="20"/>
    </w:rPr>
  </w:style>
  <w:style w:type="character" w:customStyle="1" w:styleId="WW8Num5z1">
    <w:name w:val="WW8Num5z1"/>
    <w:rPr>
      <w:rFonts w:ascii="Courier New" w:hAnsi="Courier New" w:cs="Courier New"/>
      <w:sz w:val="20"/>
    </w:rPr>
  </w:style>
  <w:style w:type="character" w:customStyle="1" w:styleId="WW8Num5z2">
    <w:name w:val="WW8Num5z2"/>
    <w:rPr>
      <w:rFonts w:ascii="Wingdings" w:hAnsi="Wingdings" w:cs="Wingdings"/>
      <w:sz w:val="20"/>
    </w:rPr>
  </w:style>
  <w:style w:type="character" w:customStyle="1" w:styleId="WW8Num6z0">
    <w:name w:val="WW8Num6z0"/>
    <w:rPr>
      <w:rFonts w:cs="Aria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Wingdings" w:hAnsi="Wingdings" w:cs="Wingdings"/>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eastAsia="Times New Roman" w:hAnsi="Symbol" w:cs="Aria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rPr>
      <w:rFonts w:cs="Aria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Absatz-Standardschriftart2">
    <w:name w:val="Absatz-Standardschriftart2"/>
  </w:style>
  <w:style w:type="character" w:customStyle="1" w:styleId="WW8Num6z3">
    <w:name w:val="WW8Num6z3"/>
    <w:rPr>
      <w:rFonts w:ascii="Symbol" w:hAnsi="Symbol" w:cs="Symbol"/>
    </w:rPr>
  </w:style>
  <w:style w:type="character" w:customStyle="1" w:styleId="WW8Num7z3">
    <w:name w:val="WW8Num7z3"/>
    <w:rPr>
      <w:rFonts w:ascii="Symbol" w:hAnsi="Symbol" w:cs="Symbol"/>
    </w:rPr>
  </w:style>
  <w:style w:type="character" w:customStyle="1" w:styleId="WW8Num10z3">
    <w:name w:val="WW8Num10z3"/>
    <w:rPr>
      <w:rFonts w:ascii="Symbol" w:hAnsi="Symbol" w:cs="Symbol"/>
    </w:rPr>
  </w:style>
  <w:style w:type="character" w:customStyle="1" w:styleId="WW8Num11z0">
    <w:name w:val="WW8Num11z0"/>
    <w:rPr>
      <w:rFonts w:ascii="Symbol" w:eastAsia="Times New Roman" w:hAnsi="Symbol" w:cs="Times New Roman"/>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Absatz-Standardschriftart1">
    <w:name w:val="Absatz-Standardschriftart1"/>
  </w:style>
  <w:style w:type="character" w:styleId="Seitenzahl">
    <w:name w:val="page number"/>
    <w:basedOn w:val="Absatz-Standardschriftart1"/>
  </w:style>
  <w:style w:type="character" w:styleId="Hyperlink">
    <w:name w:val="Hyperlink"/>
    <w:rPr>
      <w:color w:val="0000FF"/>
      <w:u w:val="single"/>
    </w:rPr>
  </w:style>
  <w:style w:type="character" w:styleId="BesuchterLink">
    <w:name w:val="FollowedHyperlink"/>
    <w:aliases w:val="BesuchterHyperlink"/>
    <w:rPr>
      <w:color w:val="800080"/>
      <w:u w:val="single"/>
    </w:rPr>
  </w:style>
  <w:style w:type="character" w:styleId="Fett">
    <w:name w:val="Strong"/>
    <w:uiPriority w:val="22"/>
    <w:qFormat/>
    <w:rPr>
      <w:b/>
      <w:bCs/>
    </w:rPr>
  </w:style>
  <w:style w:type="character" w:customStyle="1" w:styleId="NurTextZchn">
    <w:name w:val="Nur Text Zchn"/>
    <w:rPr>
      <w:rFonts w:ascii="Courier New" w:hAnsi="Courier New" w:cs="Courier New"/>
    </w:rPr>
  </w:style>
  <w:style w:type="character" w:customStyle="1" w:styleId="location">
    <w:name w:val="location"/>
    <w:basedOn w:val="Absatz-Standardschriftart1"/>
  </w:style>
  <w:style w:type="character" w:styleId="Hervorhebung">
    <w:name w:val="Emphasis"/>
    <w:uiPriority w:val="20"/>
    <w:qFormat/>
    <w:rPr>
      <w:i/>
      <w:iCs/>
    </w:rPr>
  </w:style>
  <w:style w:type="character" w:customStyle="1" w:styleId="SprechblasentextZchn">
    <w:name w:val="Sprechblasentext Zchn"/>
    <w:rPr>
      <w:rFonts w:ascii="Tahoma" w:hAnsi="Tahoma" w:cs="Tahoma"/>
      <w:sz w:val="16"/>
      <w:szCs w:val="16"/>
      <w:lang w:val="en-US"/>
    </w:rPr>
  </w:style>
  <w:style w:type="character" w:customStyle="1" w:styleId="NurTextZchn1">
    <w:name w:val="Nur Text Zchn1"/>
    <w:rPr>
      <w:rFonts w:ascii="Courier New" w:hAnsi="Courier New" w:cs="Courier New"/>
      <w:lang w:val="en-US"/>
    </w:rPr>
  </w:style>
  <w:style w:type="character" w:customStyle="1" w:styleId="zipcodecity">
    <w:name w:val="zipcodecity"/>
    <w:basedOn w:val="Absatz-Standardschriftart2"/>
  </w:style>
  <w:style w:type="paragraph" w:customStyle="1" w:styleId="berschrift">
    <w:name w:val="Überschrift"/>
    <w:basedOn w:val="Standard"/>
    <w:next w:val="Textkrper"/>
    <w:pPr>
      <w:keepNext/>
      <w:spacing w:before="240" w:after="120"/>
    </w:pPr>
    <w:rPr>
      <w:rFonts w:ascii="Arial" w:eastAsia="Arial Unicode MS" w:hAnsi="Arial" w:cs="Arial Unicode MS"/>
      <w:sz w:val="28"/>
      <w:szCs w:val="28"/>
    </w:rPr>
  </w:style>
  <w:style w:type="paragraph" w:styleId="Textkrper">
    <w:name w:val="Body Text"/>
    <w:basedOn w:val="Standard"/>
    <w:rPr>
      <w:szCs w:val="24"/>
    </w:rPr>
  </w:style>
  <w:style w:type="paragraph" w:styleId="Liste">
    <w:name w:val="List"/>
    <w:basedOn w:val="Textkrper"/>
  </w:style>
  <w:style w:type="paragraph" w:customStyle="1" w:styleId="Beschriftung2">
    <w:name w:val="Beschriftung2"/>
    <w:basedOn w:val="Standard"/>
    <w:pPr>
      <w:suppressLineNumbers/>
      <w:spacing w:before="120" w:after="120"/>
    </w:pPr>
    <w:rPr>
      <w:i/>
      <w:iCs/>
      <w:sz w:val="24"/>
      <w:szCs w:val="24"/>
    </w:rPr>
  </w:style>
  <w:style w:type="paragraph" w:customStyle="1" w:styleId="Verzeichnis">
    <w:name w:val="Verzeichnis"/>
    <w:basedOn w:val="Standard"/>
    <w:pPr>
      <w:widowControl w:val="0"/>
      <w:suppressLineNumbers/>
      <w:autoSpaceDE/>
    </w:pPr>
    <w:rPr>
      <w:rFonts w:eastAsia="SimSun" w:cs="Mangal"/>
      <w:kern w:val="1"/>
      <w:sz w:val="24"/>
      <w:szCs w:val="24"/>
      <w:lang w:eastAsia="hi-IN" w:bidi="hi-IN"/>
    </w:rPr>
  </w:style>
  <w:style w:type="paragraph" w:customStyle="1" w:styleId="Beschriftung1">
    <w:name w:val="Beschriftung1"/>
    <w:basedOn w:val="Standard"/>
    <w:pPr>
      <w:suppressLineNumbers/>
      <w:spacing w:before="120" w:after="120"/>
    </w:pPr>
    <w:rPr>
      <w:i/>
      <w:iCs/>
      <w:sz w:val="24"/>
      <w:szCs w:val="24"/>
    </w:rPr>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paragraph" w:customStyle="1" w:styleId="Textkrper31">
    <w:name w:val="Textkörper 31"/>
    <w:basedOn w:val="Standard"/>
    <w:pPr>
      <w:spacing w:line="360" w:lineRule="auto"/>
      <w:ind w:right="843"/>
    </w:pPr>
    <w:rPr>
      <w:rFonts w:ascii="Arial" w:hAnsi="Arial" w:cs="Arial"/>
      <w:b/>
      <w:bCs/>
      <w:sz w:val="32"/>
      <w:szCs w:val="32"/>
    </w:rPr>
  </w:style>
  <w:style w:type="paragraph" w:styleId="Textkrper-Zeileneinzug">
    <w:name w:val="Body Text Indent"/>
    <w:basedOn w:val="Standard"/>
    <w:rPr>
      <w:sz w:val="28"/>
      <w:szCs w:val="28"/>
    </w:rPr>
  </w:style>
  <w:style w:type="paragraph" w:customStyle="1" w:styleId="Textkrper21">
    <w:name w:val="Textkörper 21"/>
    <w:basedOn w:val="Standard"/>
    <w:rPr>
      <w:sz w:val="22"/>
    </w:rPr>
  </w:style>
  <w:style w:type="paragraph" w:customStyle="1" w:styleId="PRAbsender">
    <w:name w:val="PR Absender"/>
    <w:basedOn w:val="Standard"/>
    <w:next w:val="Standard"/>
    <w:pPr>
      <w:autoSpaceDE/>
      <w:ind w:right="2268"/>
    </w:pPr>
    <w:rPr>
      <w:sz w:val="24"/>
    </w:rPr>
  </w:style>
  <w:style w:type="paragraph" w:customStyle="1" w:styleId="NurText2">
    <w:name w:val="Nur Text2"/>
    <w:basedOn w:val="Standard"/>
    <w:pPr>
      <w:autoSpaceDE/>
    </w:pPr>
    <w:rPr>
      <w:rFonts w:ascii="Courier New" w:hAnsi="Courier New" w:cs="Courier New"/>
    </w:rPr>
  </w:style>
  <w:style w:type="paragraph" w:styleId="StandardWeb">
    <w:name w:val="Normal (Web)"/>
    <w:basedOn w:val="Standard"/>
    <w:uiPriority w:val="99"/>
    <w:pPr>
      <w:autoSpaceDE/>
      <w:spacing w:before="100" w:after="100"/>
    </w:pPr>
    <w:rPr>
      <w:rFonts w:ascii="Arial Unicode MS" w:eastAsia="Arial Unicode MS" w:hAnsi="Arial Unicode MS" w:cs="Arial Unicode MS"/>
      <w:sz w:val="24"/>
      <w:szCs w:val="24"/>
    </w:rPr>
  </w:style>
  <w:style w:type="paragraph" w:customStyle="1" w:styleId="Textedebulles">
    <w:name w:val="Texte de bulles"/>
    <w:basedOn w:val="Standard"/>
    <w:rPr>
      <w:rFonts w:ascii="Tahoma" w:hAnsi="Tahoma" w:cs="Tahoma"/>
      <w:sz w:val="16"/>
      <w:szCs w:val="16"/>
    </w:rPr>
  </w:style>
  <w:style w:type="paragraph" w:customStyle="1" w:styleId="Sprechblasentext1">
    <w:name w:val="Sprechblasentext1"/>
    <w:basedOn w:val="Standard"/>
    <w:rPr>
      <w:rFonts w:ascii="Tahoma" w:hAnsi="Tahoma" w:cs="Tahoma"/>
      <w:sz w:val="16"/>
      <w:szCs w:val="16"/>
    </w:rPr>
  </w:style>
  <w:style w:type="paragraph" w:customStyle="1" w:styleId="mm-basis">
    <w:name w:val="mm-basis"/>
    <w:basedOn w:val="Standard"/>
    <w:pPr>
      <w:autoSpaceDE/>
      <w:spacing w:before="100" w:after="100"/>
    </w:pPr>
    <w:rPr>
      <w:rFonts w:eastAsia="MS Mincho"/>
      <w:sz w:val="24"/>
      <w:szCs w:val="24"/>
    </w:rPr>
  </w:style>
  <w:style w:type="paragraph" w:styleId="Untertitel">
    <w:name w:val="Subtitle"/>
    <w:basedOn w:val="Standard"/>
    <w:next w:val="Textkrper"/>
    <w:qFormat/>
    <w:pPr>
      <w:autoSpaceDE/>
    </w:pPr>
    <w:rPr>
      <w:rFonts w:ascii="Arial" w:hAnsi="Arial" w:cs="Arial"/>
      <w:b/>
      <w:bCs/>
      <w:sz w:val="24"/>
      <w:szCs w:val="24"/>
    </w:rPr>
  </w:style>
  <w:style w:type="paragraph" w:customStyle="1" w:styleId="Sprechblasentext2">
    <w:name w:val="Sprechblasentext2"/>
    <w:basedOn w:val="Standard"/>
    <w:rPr>
      <w:rFonts w:ascii="Tahoma" w:hAnsi="Tahoma" w:cs="Tahoma"/>
      <w:sz w:val="16"/>
      <w:szCs w:val="16"/>
    </w:rPr>
  </w:style>
  <w:style w:type="paragraph" w:customStyle="1" w:styleId="NurText1">
    <w:name w:val="Nur Text1"/>
    <w:basedOn w:val="Standard"/>
    <w:pPr>
      <w:autoSpaceDE/>
    </w:pPr>
    <w:rPr>
      <w:rFonts w:ascii="Courier New" w:hAnsi="Courier New" w:cs="Courier New"/>
    </w:rPr>
  </w:style>
  <w:style w:type="paragraph" w:customStyle="1" w:styleId="Rahmeninhalt">
    <w:name w:val="Rahmeninhalt"/>
    <w:basedOn w:val="Textkrper"/>
  </w:style>
  <w:style w:type="paragraph" w:styleId="Sprechblasentext">
    <w:name w:val="Balloon Text"/>
    <w:basedOn w:val="Standard"/>
    <w:rPr>
      <w:rFonts w:ascii="Tahoma" w:hAnsi="Tahoma" w:cs="Tahoma"/>
      <w:sz w:val="16"/>
      <w:szCs w:val="16"/>
    </w:rPr>
  </w:style>
  <w:style w:type="paragraph" w:customStyle="1" w:styleId="NurText3">
    <w:name w:val="Nur Text3"/>
    <w:basedOn w:val="Standard"/>
    <w:pPr>
      <w:suppressAutoHyphens w:val="0"/>
      <w:autoSpaceDE/>
    </w:pPr>
    <w:rPr>
      <w:rFonts w:ascii="Courier New" w:hAnsi="Courier New" w:cs="Courier New"/>
    </w:rPr>
  </w:style>
  <w:style w:type="paragraph" w:customStyle="1" w:styleId="bodytext">
    <w:name w:val="bodytext"/>
    <w:basedOn w:val="Standard"/>
    <w:pPr>
      <w:suppressAutoHyphens w:val="0"/>
      <w:autoSpaceDE/>
      <w:spacing w:before="100" w:after="100"/>
    </w:pPr>
    <w:rPr>
      <w:sz w:val="24"/>
      <w:szCs w:val="24"/>
    </w:rPr>
  </w:style>
  <w:style w:type="paragraph" w:customStyle="1" w:styleId="Grundtext">
    <w:name w:val="Grundtext"/>
    <w:basedOn w:val="Standard"/>
    <w:rsid w:val="00573F74"/>
    <w:pPr>
      <w:autoSpaceDE/>
      <w:spacing w:line="360" w:lineRule="auto"/>
    </w:pPr>
    <w:rPr>
      <w:rFonts w:ascii="Arial" w:eastAsia="Times" w:hAnsi="Arial"/>
      <w:sz w:val="24"/>
    </w:rPr>
  </w:style>
  <w:style w:type="paragraph" w:customStyle="1" w:styleId="HelleListe-Akzent31">
    <w:name w:val="Helle Liste - Akzent 31"/>
    <w:hidden/>
    <w:uiPriority w:val="99"/>
    <w:semiHidden/>
    <w:rsid w:val="00064B1F"/>
    <w:rPr>
      <w:lang w:val="en-US" w:eastAsia="ar-SA"/>
    </w:rPr>
  </w:style>
  <w:style w:type="paragraph" w:customStyle="1" w:styleId="MittleresRaster1-Akzent21">
    <w:name w:val="Mittleres Raster 1 - Akzent 21"/>
    <w:basedOn w:val="Standard"/>
    <w:uiPriority w:val="34"/>
    <w:qFormat/>
    <w:rsid w:val="00202FD0"/>
    <w:pPr>
      <w:suppressAutoHyphens w:val="0"/>
      <w:autoSpaceDE/>
      <w:ind w:left="720"/>
    </w:pPr>
    <w:rPr>
      <w:rFonts w:ascii="Calibri" w:eastAsia="Calibri" w:hAnsi="Calibri"/>
      <w:sz w:val="22"/>
      <w:szCs w:val="22"/>
      <w:lang w:eastAsia="de-DE"/>
    </w:rPr>
  </w:style>
  <w:style w:type="character" w:customStyle="1" w:styleId="apple-converted-space">
    <w:name w:val="apple-converted-space"/>
    <w:basedOn w:val="Absatz-Standardschriftart"/>
    <w:rsid w:val="00733738"/>
  </w:style>
  <w:style w:type="paragraph" w:styleId="Dokumentstruktur">
    <w:name w:val="Document Map"/>
    <w:basedOn w:val="Standard"/>
    <w:link w:val="DokumentstrukturZchn"/>
    <w:uiPriority w:val="99"/>
    <w:semiHidden/>
    <w:unhideWhenUsed/>
    <w:rsid w:val="00CA2B75"/>
    <w:rPr>
      <w:sz w:val="24"/>
      <w:szCs w:val="24"/>
    </w:rPr>
  </w:style>
  <w:style w:type="character" w:customStyle="1" w:styleId="DokumentstrukturZchn">
    <w:name w:val="Dokumentstruktur Zchn"/>
    <w:link w:val="Dokumentstruktur"/>
    <w:uiPriority w:val="99"/>
    <w:semiHidden/>
    <w:rsid w:val="00CA2B75"/>
    <w:rPr>
      <w:sz w:val="24"/>
      <w:szCs w:val="24"/>
      <w:lang w:val="en-US" w:eastAsia="ar-SA"/>
    </w:rPr>
  </w:style>
  <w:style w:type="paragraph" w:customStyle="1" w:styleId="FarbigeSchattierung-Akzent11">
    <w:name w:val="Farbige Schattierung - Akzent 11"/>
    <w:hidden/>
    <w:uiPriority w:val="99"/>
    <w:semiHidden/>
    <w:rsid w:val="00CA2B75"/>
    <w:rPr>
      <w:lang w:val="en-US" w:eastAsia="ar-SA"/>
    </w:rPr>
  </w:style>
  <w:style w:type="table" w:styleId="Tabellenraster">
    <w:name w:val="Table Grid"/>
    <w:aliases w:val="Tabellengitternetz"/>
    <w:basedOn w:val="NormaleTabelle"/>
    <w:uiPriority w:val="59"/>
    <w:rsid w:val="00F24E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23270"/>
    <w:pPr>
      <w:autoSpaceDE w:val="0"/>
      <w:autoSpaceDN w:val="0"/>
      <w:adjustRightInd w:val="0"/>
    </w:pPr>
    <w:rPr>
      <w:rFonts w:ascii="DIN Offc Pro" w:hAnsi="DIN Offc Pro" w:cs="DIN Offc Pro"/>
      <w:color w:val="000000"/>
      <w:sz w:val="24"/>
      <w:szCs w:val="24"/>
      <w:lang w:val="en-US"/>
    </w:rPr>
  </w:style>
  <w:style w:type="character" w:customStyle="1" w:styleId="KopfzeileZchn">
    <w:name w:val="Kopfzeile Zchn"/>
    <w:link w:val="Kopfzeile"/>
    <w:rsid w:val="0032793A"/>
    <w:rPr>
      <w:lang w:val="en-US" w:eastAsia="ar-SA"/>
    </w:rPr>
  </w:style>
  <w:style w:type="paragraph" w:styleId="Listenabsatz">
    <w:name w:val="List Paragraph"/>
    <w:basedOn w:val="Standard"/>
    <w:uiPriority w:val="34"/>
    <w:qFormat/>
    <w:rsid w:val="009D2E5B"/>
    <w:pPr>
      <w:suppressAutoHyphens w:val="0"/>
      <w:autoSpaceDE/>
      <w:ind w:left="720"/>
    </w:pPr>
    <w:rPr>
      <w:rFonts w:ascii="Calibri" w:eastAsia="Calibri" w:hAnsi="Calibri" w:cs="Calibri"/>
      <w:sz w:val="22"/>
      <w:szCs w:val="22"/>
      <w:lang w:eastAsia="de-DE"/>
    </w:rPr>
  </w:style>
  <w:style w:type="character" w:customStyle="1" w:styleId="berschrift4Zchn">
    <w:name w:val="Überschrift 4 Zchn"/>
    <w:link w:val="berschrift4"/>
    <w:rsid w:val="002752D9"/>
    <w:rPr>
      <w:sz w:val="32"/>
      <w:szCs w:val="32"/>
      <w:lang w:val="en-US" w:eastAsia="ar-SA"/>
    </w:rPr>
  </w:style>
  <w:style w:type="character" w:styleId="NichtaufgelsteErwhnung">
    <w:name w:val="Unresolved Mention"/>
    <w:uiPriority w:val="99"/>
    <w:semiHidden/>
    <w:unhideWhenUsed/>
    <w:rsid w:val="00A602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intcity.de/en/projects/better-human-elektronics.html" TargetMode="Externa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mailto:info@printcity.de"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intcity.de/de/projects/better-human-elektronikverpackung.html"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printcity.de/en/news-reader/items/virtual-drupa-en.html" TargetMode="External"/><Relationship Id="rId14" Type="http://schemas.openxmlformats.org/officeDocument/2006/relationships/image" Target="media/image4.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press@printcity.de" TargetMode="External"/><Relationship Id="rId1"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Q:\common%20data\PR\PrintCity%20press%20releases\Templates\PR%20PrintCity%20template%20MAN%20Roland.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0B0490-FE89-4E0C-BCD3-5C3302032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 PrintCity template MAN Roland.dot</Template>
  <TotalTime>0</TotalTime>
  <Pages>2</Pages>
  <Words>374</Words>
  <Characters>2361</Characters>
  <Application>Microsoft Office Word</Application>
  <DocSecurity>0</DocSecurity>
  <Lines>19</Lines>
  <Paragraphs>5</Paragraphs>
  <ScaleCrop>false</ScaleCrop>
  <HeadingPairs>
    <vt:vector size="4" baseType="variant">
      <vt:variant>
        <vt:lpstr>Titel</vt:lpstr>
      </vt:variant>
      <vt:variant>
        <vt:i4>1</vt:i4>
      </vt:variant>
      <vt:variant>
        <vt:lpstr>Überschriften</vt:lpstr>
      </vt:variant>
      <vt:variant>
        <vt:i4>1</vt:i4>
      </vt:variant>
    </vt:vector>
  </HeadingPairs>
  <TitlesOfParts>
    <vt:vector size="2" baseType="lpstr">
      <vt:lpstr>PrintCity’s new formula fills the dialogue gap</vt:lpstr>
      <vt:lpstr/>
    </vt:vector>
  </TitlesOfParts>
  <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PrintCity’s new formula fills the dialogue gap</dc:title>
  <dc:creator>PrintCity GmbH + Co. KG</dc:creator>
  <cp:lastModifiedBy>Rainer Kuhn</cp:lastModifiedBy>
  <cp:revision>17</cp:revision>
  <cp:lastPrinted>2013-10-16T11:59:00Z</cp:lastPrinted>
  <dcterms:created xsi:type="dcterms:W3CDTF">2021-03-23T10:50:00Z</dcterms:created>
  <dcterms:modified xsi:type="dcterms:W3CDTF">2021-03-29T08:54:00Z</dcterms:modified>
</cp:coreProperties>
</file>